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4D6" w:rsidRDefault="001E432F">
      <w:pPr>
        <w:tabs>
          <w:tab w:val="right" w:pos="13580"/>
        </w:tabs>
        <w:spacing w:after="0"/>
        <w:ind w:left="-15" w:right="-15"/>
      </w:pPr>
      <w:r w:rsidRPr="00B5018E">
        <w:rPr>
          <w:rFonts w:ascii="Viner Hand ITC" w:eastAsia="Viner Hand ITC" w:hAnsi="Viner Hand ITC" w:cs="Viner Hand ITC"/>
          <w:color w:val="181717"/>
          <w:sz w:val="36"/>
          <w:szCs w:val="36"/>
        </w:rPr>
        <w:t>D-Lab</w:t>
      </w:r>
      <w:r>
        <w:rPr>
          <w:rFonts w:ascii="Viner Hand ITC" w:eastAsia="Viner Hand ITC" w:hAnsi="Viner Hand ITC" w:cs="Viner Hand ITC"/>
          <w:color w:val="181717"/>
          <w:sz w:val="120"/>
        </w:rPr>
        <w:tab/>
      </w:r>
      <w:r>
        <w:rPr>
          <w:rFonts w:ascii="Papyrus" w:eastAsia="Papyrus" w:hAnsi="Papyrus" w:cs="Papyrus"/>
          <w:color w:val="181717"/>
          <w:sz w:val="48"/>
        </w:rPr>
        <w:t>Stakeholder Identifi</w:t>
      </w:r>
      <w:r>
        <w:rPr>
          <w:rFonts w:ascii="Papyrus" w:eastAsia="Papyrus" w:hAnsi="Papyrus" w:cs="Papyrus"/>
          <w:color w:val="181717"/>
          <w:sz w:val="48"/>
        </w:rPr>
        <w:t>cation</w:t>
      </w:r>
    </w:p>
    <w:tbl>
      <w:tblPr>
        <w:tblStyle w:val="TableGrid"/>
        <w:tblW w:w="13851" w:type="dxa"/>
        <w:tblInd w:w="-80" w:type="dxa"/>
        <w:tblCellMar>
          <w:top w:w="165" w:type="dxa"/>
          <w:left w:w="196" w:type="dxa"/>
          <w:bottom w:w="0" w:type="dxa"/>
          <w:right w:w="36" w:type="dxa"/>
        </w:tblCellMar>
        <w:tblLook w:val="04A0" w:firstRow="1" w:lastRow="0" w:firstColumn="1" w:lastColumn="0" w:noHBand="0" w:noVBand="1"/>
      </w:tblPr>
      <w:tblGrid>
        <w:gridCol w:w="3453"/>
        <w:gridCol w:w="3839"/>
        <w:gridCol w:w="1462"/>
        <w:gridCol w:w="2559"/>
        <w:gridCol w:w="2538"/>
      </w:tblGrid>
      <w:tr w:rsidR="00BD54D6" w:rsidTr="00B5018E">
        <w:trPr>
          <w:trHeight w:val="1174"/>
        </w:trPr>
        <w:tc>
          <w:tcPr>
            <w:tcW w:w="3453" w:type="dxa"/>
            <w:tcBorders>
              <w:top w:val="single" w:sz="16" w:space="0" w:color="181717"/>
              <w:left w:val="single" w:sz="16" w:space="0" w:color="181717"/>
              <w:bottom w:val="single" w:sz="16" w:space="0" w:color="181717"/>
              <w:right w:val="single" w:sz="16" w:space="0" w:color="181717"/>
            </w:tcBorders>
          </w:tcPr>
          <w:p w:rsidR="00BD54D6" w:rsidRDefault="001E432F">
            <w:pPr>
              <w:spacing w:after="0"/>
            </w:pPr>
            <w:r>
              <w:rPr>
                <w:rFonts w:ascii="Arial" w:eastAsia="Arial" w:hAnsi="Arial" w:cs="Arial"/>
                <w:b/>
                <w:color w:val="181717"/>
                <w:sz w:val="24"/>
              </w:rPr>
              <w:t>Stakeholder groups</w:t>
            </w:r>
          </w:p>
        </w:tc>
        <w:tc>
          <w:tcPr>
            <w:tcW w:w="3839" w:type="dxa"/>
            <w:tcBorders>
              <w:top w:val="single" w:sz="16" w:space="0" w:color="181717"/>
              <w:left w:val="single" w:sz="16" w:space="0" w:color="181717"/>
              <w:bottom w:val="single" w:sz="16" w:space="0" w:color="181717"/>
              <w:right w:val="single" w:sz="16" w:space="0" w:color="181717"/>
            </w:tcBorders>
          </w:tcPr>
          <w:p w:rsidR="00BD54D6" w:rsidRDefault="001E432F">
            <w:pPr>
              <w:spacing w:after="0"/>
              <w:ind w:left="20"/>
            </w:pPr>
            <w:r>
              <w:rPr>
                <w:rFonts w:ascii="Arial" w:eastAsia="Arial" w:hAnsi="Arial" w:cs="Arial"/>
                <w:b/>
                <w:color w:val="181717"/>
                <w:sz w:val="24"/>
              </w:rPr>
              <w:t>Interests at stake in relation to project</w:t>
            </w:r>
          </w:p>
        </w:tc>
        <w:tc>
          <w:tcPr>
            <w:tcW w:w="1462" w:type="dxa"/>
            <w:tcBorders>
              <w:top w:val="single" w:sz="16" w:space="0" w:color="181717"/>
              <w:left w:val="single" w:sz="16" w:space="0" w:color="181717"/>
              <w:bottom w:val="single" w:sz="16" w:space="0" w:color="181717"/>
              <w:right w:val="single" w:sz="16" w:space="0" w:color="181717"/>
            </w:tcBorders>
          </w:tcPr>
          <w:p w:rsidR="00BD54D6" w:rsidRDefault="001E432F">
            <w:pPr>
              <w:spacing w:after="192" w:line="250" w:lineRule="auto"/>
              <w:ind w:left="20"/>
            </w:pPr>
            <w:r>
              <w:rPr>
                <w:rFonts w:ascii="Arial" w:eastAsia="Arial" w:hAnsi="Arial" w:cs="Arial"/>
                <w:b/>
                <w:color w:val="181717"/>
                <w:sz w:val="24"/>
              </w:rPr>
              <w:t>Effect of project on interests</w:t>
            </w:r>
          </w:p>
          <w:p w:rsidR="00BD54D6" w:rsidRDefault="001E432F">
            <w:pPr>
              <w:spacing w:after="0"/>
              <w:ind w:right="223"/>
              <w:jc w:val="center"/>
            </w:pPr>
            <w:r>
              <w:rPr>
                <w:rFonts w:ascii="Arial" w:eastAsia="Arial" w:hAnsi="Arial" w:cs="Arial"/>
                <w:b/>
                <w:color w:val="181717"/>
                <w:sz w:val="18"/>
              </w:rPr>
              <w:t>-     0     +</w:t>
            </w:r>
          </w:p>
        </w:tc>
        <w:tc>
          <w:tcPr>
            <w:tcW w:w="2559" w:type="dxa"/>
            <w:tcBorders>
              <w:top w:val="single" w:sz="16" w:space="0" w:color="181717"/>
              <w:left w:val="single" w:sz="16" w:space="0" w:color="181717"/>
              <w:bottom w:val="single" w:sz="16" w:space="0" w:color="181717"/>
              <w:right w:val="single" w:sz="16" w:space="0" w:color="181717"/>
            </w:tcBorders>
          </w:tcPr>
          <w:p w:rsidR="00BD54D6" w:rsidRDefault="001E432F">
            <w:pPr>
              <w:spacing w:after="32" w:line="250" w:lineRule="auto"/>
              <w:ind w:left="20"/>
            </w:pPr>
            <w:r>
              <w:rPr>
                <w:rFonts w:ascii="Arial" w:eastAsia="Arial" w:hAnsi="Arial" w:cs="Arial"/>
                <w:b/>
                <w:color w:val="181717"/>
                <w:sz w:val="24"/>
              </w:rPr>
              <w:t>Importance of stakeholder for success of project</w:t>
            </w:r>
          </w:p>
          <w:p w:rsidR="00BD54D6" w:rsidRDefault="001E432F">
            <w:pPr>
              <w:spacing w:after="0"/>
              <w:ind w:left="200"/>
            </w:pPr>
            <w:r>
              <w:rPr>
                <w:rFonts w:ascii="Arial" w:eastAsia="Arial" w:hAnsi="Arial" w:cs="Arial"/>
                <w:color w:val="181717"/>
                <w:sz w:val="18"/>
              </w:rPr>
              <w:t>U = unknown</w:t>
            </w:r>
          </w:p>
          <w:p w:rsidR="00BD54D6" w:rsidRDefault="001E432F">
            <w:pPr>
              <w:numPr>
                <w:ilvl w:val="0"/>
                <w:numId w:val="1"/>
              </w:numPr>
              <w:spacing w:after="0"/>
              <w:ind w:hanging="150"/>
            </w:pPr>
            <w:r>
              <w:rPr>
                <w:rFonts w:ascii="Arial" w:eastAsia="Arial" w:hAnsi="Arial" w:cs="Arial"/>
                <w:color w:val="181717"/>
                <w:sz w:val="18"/>
                <w:u w:val="single" w:color="181717"/>
              </w:rPr>
              <w:t>= little/no importanc</w:t>
            </w:r>
            <w:r>
              <w:rPr>
                <w:rFonts w:ascii="Arial" w:eastAsia="Arial" w:hAnsi="Arial" w:cs="Arial"/>
                <w:color w:val="181717"/>
                <w:sz w:val="18"/>
              </w:rPr>
              <w:t>e</w:t>
            </w:r>
          </w:p>
          <w:p w:rsidR="00BD54D6" w:rsidRDefault="001E432F">
            <w:pPr>
              <w:numPr>
                <w:ilvl w:val="0"/>
                <w:numId w:val="1"/>
              </w:numPr>
              <w:spacing w:after="0"/>
              <w:ind w:hanging="150"/>
            </w:pPr>
            <w:r>
              <w:rPr>
                <w:rFonts w:ascii="Arial" w:eastAsia="Arial" w:hAnsi="Arial" w:cs="Arial"/>
                <w:color w:val="181717"/>
                <w:sz w:val="18"/>
                <w:u w:val="single" w:color="181717"/>
              </w:rPr>
              <w:t>= some importance</w:t>
            </w:r>
          </w:p>
          <w:p w:rsidR="00BD54D6" w:rsidRDefault="001E432F">
            <w:pPr>
              <w:numPr>
                <w:ilvl w:val="0"/>
                <w:numId w:val="1"/>
              </w:numPr>
              <w:spacing w:after="0"/>
              <w:ind w:hanging="150"/>
            </w:pPr>
            <w:r>
              <w:rPr>
                <w:rFonts w:ascii="Arial" w:eastAsia="Arial" w:hAnsi="Arial" w:cs="Arial"/>
                <w:color w:val="181717"/>
                <w:sz w:val="18"/>
                <w:u w:val="single" w:color="181717"/>
              </w:rPr>
              <w:t>= moderate impo</w:t>
            </w:r>
            <w:r>
              <w:rPr>
                <w:rFonts w:ascii="Arial" w:eastAsia="Arial" w:hAnsi="Arial" w:cs="Arial"/>
                <w:sz w:val="18"/>
              </w:rPr>
              <w:t>rta</w:t>
            </w:r>
            <w:r>
              <w:rPr>
                <w:rFonts w:ascii="Arial" w:eastAsia="Arial" w:hAnsi="Arial" w:cs="Arial"/>
                <w:color w:val="181717"/>
                <w:sz w:val="18"/>
              </w:rPr>
              <w:t>nce</w:t>
            </w:r>
          </w:p>
          <w:p w:rsidR="00BD54D6" w:rsidRDefault="001E432F">
            <w:pPr>
              <w:numPr>
                <w:ilvl w:val="0"/>
                <w:numId w:val="1"/>
              </w:numPr>
              <w:spacing w:after="0"/>
              <w:ind w:hanging="150"/>
            </w:pPr>
            <w:r>
              <w:rPr>
                <w:rFonts w:ascii="Arial" w:eastAsia="Arial" w:hAnsi="Arial" w:cs="Arial"/>
                <w:color w:val="181717"/>
                <w:sz w:val="18"/>
                <w:u w:val="single" w:color="181717"/>
              </w:rPr>
              <w:t>= Very importan</w:t>
            </w:r>
            <w:r>
              <w:rPr>
                <w:rFonts w:ascii="Arial" w:eastAsia="Arial" w:hAnsi="Arial" w:cs="Arial"/>
                <w:sz w:val="18"/>
              </w:rPr>
              <w:t>t</w:t>
            </w:r>
          </w:p>
          <w:p w:rsidR="00BD54D6" w:rsidRDefault="001E432F">
            <w:pPr>
              <w:numPr>
                <w:ilvl w:val="0"/>
                <w:numId w:val="1"/>
              </w:numPr>
              <w:spacing w:after="0"/>
              <w:ind w:hanging="150"/>
            </w:pPr>
            <w:r>
              <w:rPr>
                <w:rFonts w:ascii="Arial" w:eastAsia="Arial" w:hAnsi="Arial" w:cs="Arial"/>
                <w:sz w:val="18"/>
              </w:rPr>
              <w:t>= Critical player</w:t>
            </w:r>
          </w:p>
        </w:tc>
        <w:tc>
          <w:tcPr>
            <w:tcW w:w="2538" w:type="dxa"/>
            <w:tcBorders>
              <w:top w:val="single" w:sz="16" w:space="0" w:color="181717"/>
              <w:left w:val="single" w:sz="16" w:space="0" w:color="181717"/>
              <w:bottom w:val="single" w:sz="16" w:space="0" w:color="181717"/>
              <w:right w:val="single" w:sz="16" w:space="0" w:color="181717"/>
            </w:tcBorders>
          </w:tcPr>
          <w:p w:rsidR="00BD54D6" w:rsidRDefault="001E432F">
            <w:pPr>
              <w:spacing w:after="304" w:line="250" w:lineRule="auto"/>
              <w:ind w:left="20"/>
            </w:pPr>
            <w:r>
              <w:rPr>
                <w:rFonts w:ascii="Arial" w:eastAsia="Arial" w:hAnsi="Arial" w:cs="Arial"/>
                <w:b/>
                <w:color w:val="181717"/>
                <w:sz w:val="24"/>
              </w:rPr>
              <w:t xml:space="preserve">Degree of </w:t>
            </w:r>
            <w:proofErr w:type="spellStart"/>
            <w:r>
              <w:rPr>
                <w:rFonts w:ascii="Arial" w:eastAsia="Arial" w:hAnsi="Arial" w:cs="Arial"/>
                <w:b/>
                <w:color w:val="181717"/>
                <w:sz w:val="24"/>
              </w:rPr>
              <w:t>infl</w:t>
            </w:r>
            <w:proofErr w:type="spellEnd"/>
            <w:r>
              <w:rPr>
                <w:rFonts w:ascii="Arial" w:eastAsia="Arial" w:hAnsi="Arial" w:cs="Arial"/>
                <w:b/>
                <w:color w:val="181717"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181717"/>
                <w:sz w:val="24"/>
              </w:rPr>
              <w:t>uence</w:t>
            </w:r>
            <w:proofErr w:type="spellEnd"/>
            <w:r>
              <w:rPr>
                <w:rFonts w:ascii="Arial" w:eastAsia="Arial" w:hAnsi="Arial" w:cs="Arial"/>
                <w:b/>
                <w:color w:val="181717"/>
                <w:sz w:val="24"/>
              </w:rPr>
              <w:t xml:space="preserve"> of stakeholder </w:t>
            </w:r>
          </w:p>
          <w:p w:rsidR="00BD54D6" w:rsidRDefault="001E432F">
            <w:pPr>
              <w:spacing w:after="0"/>
              <w:ind w:left="200"/>
            </w:pPr>
            <w:r>
              <w:rPr>
                <w:rFonts w:ascii="Arial" w:eastAsia="Arial" w:hAnsi="Arial" w:cs="Arial"/>
                <w:color w:val="181717"/>
                <w:sz w:val="18"/>
              </w:rPr>
              <w:t>U = unknown</w:t>
            </w:r>
          </w:p>
          <w:p w:rsidR="00BD54D6" w:rsidRDefault="001E432F">
            <w:pPr>
              <w:numPr>
                <w:ilvl w:val="0"/>
                <w:numId w:val="2"/>
              </w:numPr>
              <w:spacing w:after="0"/>
              <w:ind w:hanging="150"/>
            </w:pPr>
            <w:r>
              <w:rPr>
                <w:rFonts w:ascii="Arial" w:eastAsia="Arial" w:hAnsi="Arial" w:cs="Arial"/>
                <w:color w:val="181717"/>
                <w:sz w:val="18"/>
              </w:rPr>
              <w:t xml:space="preserve">= little/no </w:t>
            </w:r>
            <w:proofErr w:type="spellStart"/>
            <w:r>
              <w:rPr>
                <w:rFonts w:ascii="Arial" w:eastAsia="Arial" w:hAnsi="Arial" w:cs="Arial"/>
                <w:color w:val="181717"/>
                <w:sz w:val="18"/>
              </w:rPr>
              <w:t>infl</w:t>
            </w:r>
            <w:proofErr w:type="spellEnd"/>
            <w:r>
              <w:rPr>
                <w:rFonts w:ascii="Arial" w:eastAsia="Arial" w:hAnsi="Arial" w:cs="Arial"/>
                <w:color w:val="181717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181717"/>
                <w:sz w:val="18"/>
              </w:rPr>
              <w:t>uence</w:t>
            </w:r>
            <w:proofErr w:type="spellEnd"/>
          </w:p>
          <w:p w:rsidR="00BD54D6" w:rsidRDefault="001E432F">
            <w:pPr>
              <w:numPr>
                <w:ilvl w:val="0"/>
                <w:numId w:val="2"/>
              </w:numPr>
              <w:spacing w:after="0"/>
              <w:ind w:hanging="150"/>
            </w:pPr>
            <w:r>
              <w:rPr>
                <w:rFonts w:ascii="Arial" w:eastAsia="Arial" w:hAnsi="Arial" w:cs="Arial"/>
                <w:color w:val="181717"/>
                <w:sz w:val="18"/>
              </w:rPr>
              <w:t xml:space="preserve">= some </w:t>
            </w:r>
            <w:proofErr w:type="spellStart"/>
            <w:r>
              <w:rPr>
                <w:rFonts w:ascii="Arial" w:eastAsia="Arial" w:hAnsi="Arial" w:cs="Arial"/>
                <w:color w:val="181717"/>
                <w:sz w:val="18"/>
              </w:rPr>
              <w:t>infl</w:t>
            </w:r>
            <w:proofErr w:type="spellEnd"/>
            <w:r>
              <w:rPr>
                <w:rFonts w:ascii="Arial" w:eastAsia="Arial" w:hAnsi="Arial" w:cs="Arial"/>
                <w:color w:val="181717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181717"/>
                <w:sz w:val="18"/>
              </w:rPr>
              <w:t>uence</w:t>
            </w:r>
            <w:proofErr w:type="spellEnd"/>
          </w:p>
          <w:p w:rsidR="00BD54D6" w:rsidRDefault="001E432F">
            <w:pPr>
              <w:numPr>
                <w:ilvl w:val="0"/>
                <w:numId w:val="2"/>
              </w:numPr>
              <w:spacing w:after="0"/>
              <w:ind w:hanging="150"/>
            </w:pPr>
            <w:r>
              <w:rPr>
                <w:rFonts w:ascii="Arial" w:eastAsia="Arial" w:hAnsi="Arial" w:cs="Arial"/>
                <w:color w:val="181717"/>
                <w:sz w:val="18"/>
              </w:rPr>
              <w:t xml:space="preserve">= moderate </w:t>
            </w:r>
            <w:proofErr w:type="spellStart"/>
            <w:r>
              <w:rPr>
                <w:rFonts w:ascii="Arial" w:eastAsia="Arial" w:hAnsi="Arial" w:cs="Arial"/>
                <w:color w:val="181717"/>
                <w:sz w:val="18"/>
              </w:rPr>
              <w:t>infl</w:t>
            </w:r>
            <w:proofErr w:type="spellEnd"/>
            <w:r>
              <w:rPr>
                <w:rFonts w:ascii="Arial" w:eastAsia="Arial" w:hAnsi="Arial" w:cs="Arial"/>
                <w:color w:val="181717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181717"/>
                <w:sz w:val="18"/>
              </w:rPr>
              <w:t>uence</w:t>
            </w:r>
            <w:proofErr w:type="spellEnd"/>
          </w:p>
          <w:p w:rsidR="00BD54D6" w:rsidRDefault="001E432F">
            <w:pPr>
              <w:numPr>
                <w:ilvl w:val="0"/>
                <w:numId w:val="2"/>
              </w:numPr>
              <w:spacing w:after="0"/>
              <w:ind w:hanging="150"/>
            </w:pPr>
            <w:r>
              <w:rPr>
                <w:rFonts w:ascii="Arial" w:eastAsia="Arial" w:hAnsi="Arial" w:cs="Arial"/>
                <w:color w:val="181717"/>
                <w:sz w:val="18"/>
                <w:u w:val="single" w:color="181717"/>
              </w:rPr>
              <w:t xml:space="preserve">= </w:t>
            </w:r>
            <w:proofErr w:type="spellStart"/>
            <w:r>
              <w:rPr>
                <w:rFonts w:ascii="Arial" w:eastAsia="Arial" w:hAnsi="Arial" w:cs="Arial"/>
                <w:color w:val="181717"/>
                <w:sz w:val="18"/>
                <w:u w:val="single" w:color="181717"/>
              </w:rPr>
              <w:t>signifi</w:t>
            </w:r>
            <w:proofErr w:type="spellEnd"/>
            <w:r>
              <w:rPr>
                <w:rFonts w:ascii="Arial" w:eastAsia="Arial" w:hAnsi="Arial" w:cs="Arial"/>
                <w:color w:val="181717"/>
                <w:sz w:val="18"/>
                <w:u w:val="single" w:color="181717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181717"/>
                <w:sz w:val="18"/>
                <w:u w:val="single" w:color="181717"/>
              </w:rPr>
              <w:t>cant</w:t>
            </w:r>
            <w:proofErr w:type="gramEnd"/>
            <w:r>
              <w:rPr>
                <w:rFonts w:ascii="Arial" w:eastAsia="Arial" w:hAnsi="Arial" w:cs="Arial"/>
                <w:color w:val="181717"/>
                <w:sz w:val="18"/>
                <w:u w:val="single" w:color="181717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181717"/>
                <w:sz w:val="18"/>
                <w:u w:val="single" w:color="181717"/>
              </w:rPr>
              <w:t>infl</w:t>
            </w:r>
            <w:proofErr w:type="spellEnd"/>
            <w:r>
              <w:rPr>
                <w:rFonts w:ascii="Arial" w:eastAsia="Arial" w:hAnsi="Arial" w:cs="Arial"/>
                <w:color w:val="181717"/>
                <w:sz w:val="18"/>
                <w:u w:val="single" w:color="181717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181717"/>
                <w:sz w:val="18"/>
                <w:u w:val="single" w:color="181717"/>
              </w:rPr>
              <w:t>u</w:t>
            </w:r>
            <w:r>
              <w:rPr>
                <w:rFonts w:ascii="Arial" w:eastAsia="Arial" w:hAnsi="Arial" w:cs="Arial"/>
                <w:color w:val="181717"/>
                <w:sz w:val="18"/>
              </w:rPr>
              <w:t>ence</w:t>
            </w:r>
            <w:proofErr w:type="spellEnd"/>
          </w:p>
          <w:p w:rsidR="00BD54D6" w:rsidRDefault="001E432F">
            <w:pPr>
              <w:numPr>
                <w:ilvl w:val="0"/>
                <w:numId w:val="2"/>
              </w:numPr>
              <w:spacing w:after="0"/>
              <w:ind w:hanging="150"/>
            </w:pPr>
            <w:r>
              <w:rPr>
                <w:rFonts w:ascii="Arial" w:eastAsia="Arial" w:hAnsi="Arial" w:cs="Arial"/>
                <w:sz w:val="18"/>
              </w:rPr>
              <w:t xml:space="preserve">= Very </w:t>
            </w:r>
            <w:proofErr w:type="spellStart"/>
            <w:r>
              <w:rPr>
                <w:rFonts w:ascii="Arial" w:eastAsia="Arial" w:hAnsi="Arial" w:cs="Arial"/>
                <w:sz w:val="18"/>
              </w:rPr>
              <w:t>infl</w:t>
            </w:r>
            <w:proofErr w:type="spellEnd"/>
            <w:r>
              <w:rPr>
                <w:rFonts w:ascii="Arial" w:eastAsia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</w:rPr>
              <w:t>uential</w:t>
            </w:r>
            <w:proofErr w:type="spellEnd"/>
          </w:p>
        </w:tc>
      </w:tr>
      <w:tr w:rsidR="00BD54D6" w:rsidTr="00B5018E">
        <w:trPr>
          <w:trHeight w:val="197"/>
        </w:trPr>
        <w:tc>
          <w:tcPr>
            <w:tcW w:w="3453" w:type="dxa"/>
            <w:vMerge w:val="restart"/>
            <w:tcBorders>
              <w:top w:val="single" w:sz="16" w:space="0" w:color="181717"/>
              <w:left w:val="single" w:sz="16" w:space="0" w:color="181717"/>
              <w:bottom w:val="single" w:sz="8" w:space="0" w:color="181717"/>
              <w:right w:val="single" w:sz="16" w:space="0" w:color="181717"/>
            </w:tcBorders>
          </w:tcPr>
          <w:p w:rsidR="00BD54D6" w:rsidRDefault="00B5018E" w:rsidP="00B5018E">
            <w:pPr>
              <w:jc w:val="center"/>
            </w:pPr>
            <w:r>
              <w:t>Student Experimental Farm</w:t>
            </w:r>
          </w:p>
          <w:p w:rsidR="00421930" w:rsidRDefault="00421930" w:rsidP="00421930">
            <w:pPr>
              <w:pStyle w:val="ListParagraph"/>
              <w:numPr>
                <w:ilvl w:val="0"/>
                <w:numId w:val="3"/>
              </w:numPr>
            </w:pPr>
            <w:r>
              <w:t xml:space="preserve">Pete </w:t>
            </w:r>
            <w:proofErr w:type="spellStart"/>
            <w:r>
              <w:t>Schwarts</w:t>
            </w:r>
            <w:proofErr w:type="spellEnd"/>
          </w:p>
          <w:p w:rsidR="00B5018E" w:rsidRDefault="00B5018E" w:rsidP="00B5018E">
            <w:pPr>
              <w:jc w:val="center"/>
            </w:pPr>
          </w:p>
        </w:tc>
        <w:tc>
          <w:tcPr>
            <w:tcW w:w="3839" w:type="dxa"/>
            <w:tcBorders>
              <w:top w:val="single" w:sz="16" w:space="0" w:color="181717"/>
              <w:left w:val="single" w:sz="16" w:space="0" w:color="181717"/>
              <w:bottom w:val="single" w:sz="8" w:space="0" w:color="181717"/>
              <w:right w:val="single" w:sz="16" w:space="0" w:color="181717"/>
            </w:tcBorders>
          </w:tcPr>
          <w:p w:rsidR="00BD54D6" w:rsidRDefault="00421930" w:rsidP="00421930">
            <w:r>
              <w:t>Installation</w:t>
            </w:r>
            <w:r w:rsidR="00B5018E">
              <w:t xml:space="preserve"> </w:t>
            </w:r>
          </w:p>
        </w:tc>
        <w:tc>
          <w:tcPr>
            <w:tcW w:w="1462" w:type="dxa"/>
            <w:tcBorders>
              <w:top w:val="single" w:sz="16" w:space="0" w:color="181717"/>
              <w:left w:val="single" w:sz="16" w:space="0" w:color="181717"/>
              <w:bottom w:val="single" w:sz="8" w:space="0" w:color="181717"/>
              <w:right w:val="single" w:sz="16" w:space="0" w:color="181717"/>
            </w:tcBorders>
          </w:tcPr>
          <w:p w:rsidR="00BD54D6" w:rsidRDefault="00BD54D6"/>
        </w:tc>
        <w:tc>
          <w:tcPr>
            <w:tcW w:w="2559" w:type="dxa"/>
            <w:vMerge w:val="restart"/>
            <w:tcBorders>
              <w:top w:val="single" w:sz="16" w:space="0" w:color="181717"/>
              <w:left w:val="single" w:sz="16" w:space="0" w:color="181717"/>
              <w:bottom w:val="single" w:sz="8" w:space="0" w:color="181717"/>
              <w:right w:val="single" w:sz="16" w:space="0" w:color="181717"/>
            </w:tcBorders>
          </w:tcPr>
          <w:p w:rsidR="00BD54D6" w:rsidRDefault="00421930">
            <w:r>
              <w:t>5</w:t>
            </w:r>
          </w:p>
        </w:tc>
        <w:tc>
          <w:tcPr>
            <w:tcW w:w="2538" w:type="dxa"/>
            <w:vMerge w:val="restart"/>
            <w:tcBorders>
              <w:top w:val="single" w:sz="16" w:space="0" w:color="181717"/>
              <w:left w:val="single" w:sz="16" w:space="0" w:color="181717"/>
              <w:bottom w:val="single" w:sz="8" w:space="0" w:color="181717"/>
              <w:right w:val="single" w:sz="16" w:space="0" w:color="181717"/>
            </w:tcBorders>
          </w:tcPr>
          <w:p w:rsidR="00BD54D6" w:rsidRDefault="00421930">
            <w:r>
              <w:t>5</w:t>
            </w:r>
          </w:p>
        </w:tc>
      </w:tr>
      <w:tr w:rsidR="00BD54D6" w:rsidTr="00B5018E">
        <w:trPr>
          <w:trHeight w:val="197"/>
        </w:trPr>
        <w:tc>
          <w:tcPr>
            <w:tcW w:w="0" w:type="auto"/>
            <w:vMerge/>
            <w:tcBorders>
              <w:top w:val="nil"/>
              <w:left w:val="single" w:sz="16" w:space="0" w:color="181717"/>
              <w:bottom w:val="nil"/>
              <w:right w:val="single" w:sz="16" w:space="0" w:color="181717"/>
            </w:tcBorders>
          </w:tcPr>
          <w:p w:rsidR="00BD54D6" w:rsidRDefault="00BD54D6"/>
        </w:tc>
        <w:tc>
          <w:tcPr>
            <w:tcW w:w="3839" w:type="dxa"/>
            <w:tcBorders>
              <w:top w:val="single" w:sz="8" w:space="0" w:color="181717"/>
              <w:left w:val="single" w:sz="16" w:space="0" w:color="181717"/>
              <w:bottom w:val="single" w:sz="8" w:space="0" w:color="181717"/>
              <w:right w:val="single" w:sz="16" w:space="0" w:color="181717"/>
            </w:tcBorders>
          </w:tcPr>
          <w:p w:rsidR="00BD54D6" w:rsidRDefault="00421930" w:rsidP="00421930">
            <w:r>
              <w:t xml:space="preserve">Experimentation site </w:t>
            </w:r>
          </w:p>
        </w:tc>
        <w:tc>
          <w:tcPr>
            <w:tcW w:w="1462" w:type="dxa"/>
            <w:tcBorders>
              <w:top w:val="single" w:sz="8" w:space="0" w:color="181717"/>
              <w:left w:val="single" w:sz="16" w:space="0" w:color="181717"/>
              <w:bottom w:val="single" w:sz="8" w:space="0" w:color="181717"/>
              <w:right w:val="single" w:sz="16" w:space="0" w:color="181717"/>
            </w:tcBorders>
            <w:vAlign w:val="center"/>
          </w:tcPr>
          <w:p w:rsidR="00BD54D6" w:rsidRDefault="00BD54D6"/>
        </w:tc>
        <w:tc>
          <w:tcPr>
            <w:tcW w:w="0" w:type="auto"/>
            <w:vMerge/>
            <w:tcBorders>
              <w:top w:val="nil"/>
              <w:left w:val="single" w:sz="16" w:space="0" w:color="181717"/>
              <w:bottom w:val="nil"/>
              <w:right w:val="single" w:sz="16" w:space="0" w:color="181717"/>
            </w:tcBorders>
          </w:tcPr>
          <w:p w:rsidR="00BD54D6" w:rsidRDefault="00BD54D6"/>
        </w:tc>
        <w:tc>
          <w:tcPr>
            <w:tcW w:w="0" w:type="auto"/>
            <w:vMerge/>
            <w:tcBorders>
              <w:top w:val="nil"/>
              <w:left w:val="single" w:sz="16" w:space="0" w:color="181717"/>
              <w:bottom w:val="nil"/>
              <w:right w:val="single" w:sz="16" w:space="0" w:color="181717"/>
            </w:tcBorders>
          </w:tcPr>
          <w:p w:rsidR="00BD54D6" w:rsidRDefault="00BD54D6"/>
        </w:tc>
      </w:tr>
      <w:tr w:rsidR="00BD54D6" w:rsidTr="00B5018E">
        <w:trPr>
          <w:trHeight w:val="197"/>
        </w:trPr>
        <w:tc>
          <w:tcPr>
            <w:tcW w:w="0" w:type="auto"/>
            <w:vMerge/>
            <w:tcBorders>
              <w:top w:val="nil"/>
              <w:left w:val="single" w:sz="16" w:space="0" w:color="181717"/>
              <w:bottom w:val="single" w:sz="8" w:space="0" w:color="181717"/>
              <w:right w:val="single" w:sz="16" w:space="0" w:color="181717"/>
            </w:tcBorders>
          </w:tcPr>
          <w:p w:rsidR="00BD54D6" w:rsidRDefault="00BD54D6"/>
        </w:tc>
        <w:tc>
          <w:tcPr>
            <w:tcW w:w="3839" w:type="dxa"/>
            <w:tcBorders>
              <w:top w:val="single" w:sz="8" w:space="0" w:color="181717"/>
              <w:left w:val="single" w:sz="16" w:space="0" w:color="181717"/>
              <w:bottom w:val="single" w:sz="8" w:space="0" w:color="181717"/>
              <w:right w:val="single" w:sz="16" w:space="0" w:color="181717"/>
            </w:tcBorders>
          </w:tcPr>
          <w:p w:rsidR="00BD54D6" w:rsidRDefault="00421930">
            <w:r>
              <w:t>Legacy of the project</w:t>
            </w:r>
          </w:p>
        </w:tc>
        <w:tc>
          <w:tcPr>
            <w:tcW w:w="1462" w:type="dxa"/>
            <w:tcBorders>
              <w:top w:val="single" w:sz="8" w:space="0" w:color="181717"/>
              <w:left w:val="single" w:sz="16" w:space="0" w:color="181717"/>
              <w:bottom w:val="single" w:sz="8" w:space="0" w:color="181717"/>
              <w:right w:val="single" w:sz="16" w:space="0" w:color="181717"/>
            </w:tcBorders>
          </w:tcPr>
          <w:p w:rsidR="00BD54D6" w:rsidRDefault="00BD54D6"/>
        </w:tc>
        <w:tc>
          <w:tcPr>
            <w:tcW w:w="0" w:type="auto"/>
            <w:vMerge/>
            <w:tcBorders>
              <w:top w:val="nil"/>
              <w:left w:val="single" w:sz="16" w:space="0" w:color="181717"/>
              <w:bottom w:val="single" w:sz="8" w:space="0" w:color="181717"/>
              <w:right w:val="single" w:sz="16" w:space="0" w:color="181717"/>
            </w:tcBorders>
            <w:vAlign w:val="bottom"/>
          </w:tcPr>
          <w:p w:rsidR="00BD54D6" w:rsidRDefault="00BD54D6"/>
        </w:tc>
        <w:tc>
          <w:tcPr>
            <w:tcW w:w="0" w:type="auto"/>
            <w:vMerge/>
            <w:tcBorders>
              <w:top w:val="nil"/>
              <w:left w:val="single" w:sz="16" w:space="0" w:color="181717"/>
              <w:bottom w:val="single" w:sz="8" w:space="0" w:color="181717"/>
              <w:right w:val="single" w:sz="16" w:space="0" w:color="181717"/>
            </w:tcBorders>
          </w:tcPr>
          <w:p w:rsidR="00BD54D6" w:rsidRDefault="00BD54D6"/>
        </w:tc>
      </w:tr>
      <w:tr w:rsidR="00BD54D6" w:rsidTr="00B5018E">
        <w:trPr>
          <w:trHeight w:val="197"/>
        </w:trPr>
        <w:tc>
          <w:tcPr>
            <w:tcW w:w="3453" w:type="dxa"/>
            <w:vMerge w:val="restart"/>
            <w:tcBorders>
              <w:top w:val="single" w:sz="8" w:space="0" w:color="181717"/>
              <w:left w:val="single" w:sz="16" w:space="0" w:color="181717"/>
              <w:bottom w:val="single" w:sz="8" w:space="0" w:color="181717"/>
              <w:right w:val="single" w:sz="16" w:space="0" w:color="181717"/>
            </w:tcBorders>
          </w:tcPr>
          <w:p w:rsidR="00BD54D6" w:rsidRDefault="00421930" w:rsidP="00421930">
            <w:pPr>
              <w:jc w:val="center"/>
            </w:pPr>
            <w:r>
              <w:t>Cal Poly</w:t>
            </w:r>
          </w:p>
        </w:tc>
        <w:tc>
          <w:tcPr>
            <w:tcW w:w="3839" w:type="dxa"/>
            <w:tcBorders>
              <w:top w:val="single" w:sz="8" w:space="0" w:color="181717"/>
              <w:left w:val="single" w:sz="16" w:space="0" w:color="181717"/>
              <w:bottom w:val="single" w:sz="8" w:space="0" w:color="181717"/>
              <w:right w:val="single" w:sz="16" w:space="0" w:color="181717"/>
            </w:tcBorders>
          </w:tcPr>
          <w:p w:rsidR="00BD54D6" w:rsidRDefault="00421930">
            <w:r>
              <w:t xml:space="preserve">Regulations </w:t>
            </w:r>
          </w:p>
        </w:tc>
        <w:tc>
          <w:tcPr>
            <w:tcW w:w="1462" w:type="dxa"/>
            <w:tcBorders>
              <w:top w:val="single" w:sz="8" w:space="0" w:color="181717"/>
              <w:left w:val="single" w:sz="16" w:space="0" w:color="181717"/>
              <w:bottom w:val="single" w:sz="8" w:space="0" w:color="181717"/>
              <w:right w:val="single" w:sz="16" w:space="0" w:color="181717"/>
            </w:tcBorders>
          </w:tcPr>
          <w:p w:rsidR="00BD54D6" w:rsidRDefault="00BD54D6"/>
        </w:tc>
        <w:tc>
          <w:tcPr>
            <w:tcW w:w="2559" w:type="dxa"/>
            <w:vMerge w:val="restart"/>
            <w:tcBorders>
              <w:top w:val="single" w:sz="8" w:space="0" w:color="181717"/>
              <w:left w:val="single" w:sz="16" w:space="0" w:color="181717"/>
              <w:bottom w:val="single" w:sz="8" w:space="0" w:color="181717"/>
              <w:right w:val="single" w:sz="16" w:space="0" w:color="181717"/>
            </w:tcBorders>
          </w:tcPr>
          <w:p w:rsidR="00BD54D6" w:rsidRDefault="00421930">
            <w:r>
              <w:t>5</w:t>
            </w:r>
          </w:p>
        </w:tc>
        <w:tc>
          <w:tcPr>
            <w:tcW w:w="2538" w:type="dxa"/>
            <w:vMerge w:val="restart"/>
            <w:tcBorders>
              <w:top w:val="single" w:sz="8" w:space="0" w:color="181717"/>
              <w:left w:val="single" w:sz="16" w:space="0" w:color="181717"/>
              <w:bottom w:val="single" w:sz="8" w:space="0" w:color="181717"/>
              <w:right w:val="single" w:sz="16" w:space="0" w:color="181717"/>
            </w:tcBorders>
          </w:tcPr>
          <w:p w:rsidR="00BD54D6" w:rsidRDefault="00421930">
            <w:r>
              <w:t>5</w:t>
            </w:r>
          </w:p>
        </w:tc>
      </w:tr>
      <w:tr w:rsidR="00BD54D6" w:rsidTr="00B5018E">
        <w:trPr>
          <w:trHeight w:val="197"/>
        </w:trPr>
        <w:tc>
          <w:tcPr>
            <w:tcW w:w="0" w:type="auto"/>
            <w:vMerge/>
            <w:tcBorders>
              <w:top w:val="nil"/>
              <w:left w:val="single" w:sz="16" w:space="0" w:color="181717"/>
              <w:bottom w:val="nil"/>
              <w:right w:val="single" w:sz="16" w:space="0" w:color="181717"/>
            </w:tcBorders>
          </w:tcPr>
          <w:p w:rsidR="00BD54D6" w:rsidRDefault="00BD54D6"/>
        </w:tc>
        <w:tc>
          <w:tcPr>
            <w:tcW w:w="3839" w:type="dxa"/>
            <w:tcBorders>
              <w:top w:val="single" w:sz="8" w:space="0" w:color="181717"/>
              <w:left w:val="single" w:sz="16" w:space="0" w:color="181717"/>
              <w:bottom w:val="single" w:sz="8" w:space="0" w:color="181717"/>
              <w:right w:val="single" w:sz="16" w:space="0" w:color="181717"/>
            </w:tcBorders>
          </w:tcPr>
          <w:p w:rsidR="00BD54D6" w:rsidRDefault="00421930">
            <w:r>
              <w:t xml:space="preserve">Liabilities </w:t>
            </w:r>
          </w:p>
        </w:tc>
        <w:tc>
          <w:tcPr>
            <w:tcW w:w="1462" w:type="dxa"/>
            <w:tcBorders>
              <w:top w:val="single" w:sz="8" w:space="0" w:color="181717"/>
              <w:left w:val="single" w:sz="16" w:space="0" w:color="181717"/>
              <w:bottom w:val="single" w:sz="8" w:space="0" w:color="181717"/>
              <w:right w:val="single" w:sz="16" w:space="0" w:color="181717"/>
            </w:tcBorders>
          </w:tcPr>
          <w:p w:rsidR="00BD54D6" w:rsidRDefault="00BD54D6"/>
        </w:tc>
        <w:tc>
          <w:tcPr>
            <w:tcW w:w="0" w:type="auto"/>
            <w:vMerge/>
            <w:tcBorders>
              <w:top w:val="nil"/>
              <w:left w:val="single" w:sz="16" w:space="0" w:color="181717"/>
              <w:bottom w:val="nil"/>
              <w:right w:val="single" w:sz="16" w:space="0" w:color="181717"/>
            </w:tcBorders>
          </w:tcPr>
          <w:p w:rsidR="00BD54D6" w:rsidRDefault="00BD54D6"/>
        </w:tc>
        <w:tc>
          <w:tcPr>
            <w:tcW w:w="0" w:type="auto"/>
            <w:vMerge/>
            <w:tcBorders>
              <w:top w:val="nil"/>
              <w:left w:val="single" w:sz="16" w:space="0" w:color="181717"/>
              <w:bottom w:val="nil"/>
              <w:right w:val="single" w:sz="16" w:space="0" w:color="181717"/>
            </w:tcBorders>
          </w:tcPr>
          <w:p w:rsidR="00BD54D6" w:rsidRDefault="00BD54D6"/>
        </w:tc>
      </w:tr>
      <w:tr w:rsidR="00BD54D6" w:rsidTr="00B5018E">
        <w:trPr>
          <w:trHeight w:val="197"/>
        </w:trPr>
        <w:tc>
          <w:tcPr>
            <w:tcW w:w="0" w:type="auto"/>
            <w:vMerge/>
            <w:tcBorders>
              <w:top w:val="nil"/>
              <w:left w:val="single" w:sz="16" w:space="0" w:color="181717"/>
              <w:bottom w:val="single" w:sz="8" w:space="0" w:color="181717"/>
              <w:right w:val="single" w:sz="16" w:space="0" w:color="181717"/>
            </w:tcBorders>
          </w:tcPr>
          <w:p w:rsidR="00BD54D6" w:rsidRDefault="00BD54D6"/>
        </w:tc>
        <w:tc>
          <w:tcPr>
            <w:tcW w:w="3839" w:type="dxa"/>
            <w:tcBorders>
              <w:top w:val="single" w:sz="8" w:space="0" w:color="181717"/>
              <w:left w:val="single" w:sz="16" w:space="0" w:color="181717"/>
              <w:bottom w:val="single" w:sz="8" w:space="0" w:color="181717"/>
              <w:right w:val="single" w:sz="16" w:space="0" w:color="181717"/>
            </w:tcBorders>
          </w:tcPr>
          <w:p w:rsidR="00BD54D6" w:rsidRDefault="001C3F9A" w:rsidP="001C3F9A">
            <w:r>
              <w:t>College of Ag Food Enviro Sci</w:t>
            </w:r>
            <w:bookmarkStart w:id="0" w:name="_GoBack"/>
            <w:bookmarkEnd w:id="0"/>
          </w:p>
        </w:tc>
        <w:tc>
          <w:tcPr>
            <w:tcW w:w="1462" w:type="dxa"/>
            <w:tcBorders>
              <w:top w:val="single" w:sz="8" w:space="0" w:color="181717"/>
              <w:left w:val="single" w:sz="16" w:space="0" w:color="181717"/>
              <w:bottom w:val="single" w:sz="8" w:space="0" w:color="181717"/>
              <w:right w:val="single" w:sz="16" w:space="0" w:color="181717"/>
            </w:tcBorders>
          </w:tcPr>
          <w:p w:rsidR="00BD54D6" w:rsidRDefault="00BD54D6"/>
        </w:tc>
        <w:tc>
          <w:tcPr>
            <w:tcW w:w="0" w:type="auto"/>
            <w:vMerge/>
            <w:tcBorders>
              <w:top w:val="nil"/>
              <w:left w:val="single" w:sz="16" w:space="0" w:color="181717"/>
              <w:bottom w:val="single" w:sz="8" w:space="0" w:color="181717"/>
              <w:right w:val="single" w:sz="16" w:space="0" w:color="181717"/>
            </w:tcBorders>
          </w:tcPr>
          <w:p w:rsidR="00BD54D6" w:rsidRDefault="00BD54D6"/>
        </w:tc>
        <w:tc>
          <w:tcPr>
            <w:tcW w:w="0" w:type="auto"/>
            <w:vMerge/>
            <w:tcBorders>
              <w:top w:val="nil"/>
              <w:left w:val="single" w:sz="16" w:space="0" w:color="181717"/>
              <w:bottom w:val="single" w:sz="8" w:space="0" w:color="181717"/>
              <w:right w:val="single" w:sz="16" w:space="0" w:color="181717"/>
            </w:tcBorders>
          </w:tcPr>
          <w:p w:rsidR="00BD54D6" w:rsidRDefault="00BD54D6"/>
        </w:tc>
      </w:tr>
      <w:tr w:rsidR="00BD54D6" w:rsidTr="00B5018E">
        <w:trPr>
          <w:trHeight w:val="202"/>
        </w:trPr>
        <w:tc>
          <w:tcPr>
            <w:tcW w:w="3453" w:type="dxa"/>
            <w:vMerge w:val="restart"/>
            <w:tcBorders>
              <w:top w:val="single" w:sz="8" w:space="0" w:color="181717"/>
              <w:left w:val="single" w:sz="16" w:space="0" w:color="181717"/>
              <w:bottom w:val="single" w:sz="8" w:space="0" w:color="181717"/>
              <w:right w:val="single" w:sz="16" w:space="0" w:color="181717"/>
            </w:tcBorders>
          </w:tcPr>
          <w:p w:rsidR="00BD54D6" w:rsidRDefault="00421930" w:rsidP="00421930">
            <w:pPr>
              <w:jc w:val="center"/>
            </w:pPr>
            <w:r>
              <w:t>Design Team</w:t>
            </w:r>
          </w:p>
        </w:tc>
        <w:tc>
          <w:tcPr>
            <w:tcW w:w="3839" w:type="dxa"/>
            <w:tcBorders>
              <w:top w:val="single" w:sz="8" w:space="0" w:color="181717"/>
              <w:left w:val="single" w:sz="16" w:space="0" w:color="181717"/>
              <w:bottom w:val="single" w:sz="8" w:space="0" w:color="181717"/>
              <w:right w:val="single" w:sz="16" w:space="0" w:color="181717"/>
            </w:tcBorders>
          </w:tcPr>
          <w:p w:rsidR="00BD54D6" w:rsidRDefault="00421930">
            <w:r>
              <w:t xml:space="preserve">Developing a Model </w:t>
            </w:r>
          </w:p>
        </w:tc>
        <w:tc>
          <w:tcPr>
            <w:tcW w:w="1462" w:type="dxa"/>
            <w:tcBorders>
              <w:top w:val="single" w:sz="8" w:space="0" w:color="181717"/>
              <w:left w:val="single" w:sz="16" w:space="0" w:color="181717"/>
              <w:bottom w:val="single" w:sz="8" w:space="0" w:color="181717"/>
              <w:right w:val="single" w:sz="16" w:space="0" w:color="181717"/>
            </w:tcBorders>
          </w:tcPr>
          <w:p w:rsidR="00BD54D6" w:rsidRDefault="00BD54D6"/>
        </w:tc>
        <w:tc>
          <w:tcPr>
            <w:tcW w:w="2559" w:type="dxa"/>
            <w:vMerge w:val="restart"/>
            <w:tcBorders>
              <w:top w:val="single" w:sz="8" w:space="0" w:color="181717"/>
              <w:left w:val="single" w:sz="16" w:space="0" w:color="181717"/>
              <w:bottom w:val="single" w:sz="8" w:space="0" w:color="181717"/>
              <w:right w:val="single" w:sz="16" w:space="0" w:color="181717"/>
            </w:tcBorders>
          </w:tcPr>
          <w:p w:rsidR="00BD54D6" w:rsidRDefault="00421930">
            <w:r>
              <w:t>5</w:t>
            </w:r>
          </w:p>
        </w:tc>
        <w:tc>
          <w:tcPr>
            <w:tcW w:w="2538" w:type="dxa"/>
            <w:vMerge w:val="restart"/>
            <w:tcBorders>
              <w:top w:val="single" w:sz="8" w:space="0" w:color="181717"/>
              <w:left w:val="single" w:sz="16" w:space="0" w:color="181717"/>
              <w:bottom w:val="single" w:sz="8" w:space="0" w:color="181717"/>
              <w:right w:val="single" w:sz="16" w:space="0" w:color="181717"/>
            </w:tcBorders>
          </w:tcPr>
          <w:p w:rsidR="00BD54D6" w:rsidRDefault="00421930">
            <w:r>
              <w:t>5</w:t>
            </w:r>
          </w:p>
        </w:tc>
      </w:tr>
      <w:tr w:rsidR="00BD54D6" w:rsidTr="00B5018E">
        <w:trPr>
          <w:trHeight w:val="197"/>
        </w:trPr>
        <w:tc>
          <w:tcPr>
            <w:tcW w:w="0" w:type="auto"/>
            <w:vMerge/>
            <w:tcBorders>
              <w:top w:val="nil"/>
              <w:left w:val="single" w:sz="16" w:space="0" w:color="181717"/>
              <w:bottom w:val="nil"/>
              <w:right w:val="single" w:sz="16" w:space="0" w:color="181717"/>
            </w:tcBorders>
          </w:tcPr>
          <w:p w:rsidR="00BD54D6" w:rsidRDefault="00BD54D6"/>
        </w:tc>
        <w:tc>
          <w:tcPr>
            <w:tcW w:w="3839" w:type="dxa"/>
            <w:tcBorders>
              <w:top w:val="single" w:sz="8" w:space="0" w:color="181717"/>
              <w:left w:val="single" w:sz="16" w:space="0" w:color="181717"/>
              <w:bottom w:val="single" w:sz="8" w:space="0" w:color="181717"/>
              <w:right w:val="single" w:sz="16" w:space="0" w:color="181717"/>
            </w:tcBorders>
          </w:tcPr>
          <w:p w:rsidR="00BD54D6" w:rsidRDefault="00421930">
            <w:r>
              <w:t>Building a System</w:t>
            </w:r>
          </w:p>
        </w:tc>
        <w:tc>
          <w:tcPr>
            <w:tcW w:w="1462" w:type="dxa"/>
            <w:tcBorders>
              <w:top w:val="single" w:sz="8" w:space="0" w:color="181717"/>
              <w:left w:val="single" w:sz="16" w:space="0" w:color="181717"/>
              <w:bottom w:val="single" w:sz="8" w:space="0" w:color="181717"/>
              <w:right w:val="single" w:sz="16" w:space="0" w:color="181717"/>
            </w:tcBorders>
          </w:tcPr>
          <w:p w:rsidR="00BD54D6" w:rsidRDefault="00BD54D6"/>
        </w:tc>
        <w:tc>
          <w:tcPr>
            <w:tcW w:w="0" w:type="auto"/>
            <w:vMerge/>
            <w:tcBorders>
              <w:top w:val="nil"/>
              <w:left w:val="single" w:sz="16" w:space="0" w:color="181717"/>
              <w:bottom w:val="nil"/>
              <w:right w:val="single" w:sz="16" w:space="0" w:color="181717"/>
            </w:tcBorders>
          </w:tcPr>
          <w:p w:rsidR="00BD54D6" w:rsidRDefault="00BD54D6"/>
        </w:tc>
        <w:tc>
          <w:tcPr>
            <w:tcW w:w="0" w:type="auto"/>
            <w:vMerge/>
            <w:tcBorders>
              <w:top w:val="nil"/>
              <w:left w:val="single" w:sz="16" w:space="0" w:color="181717"/>
              <w:bottom w:val="nil"/>
              <w:right w:val="single" w:sz="16" w:space="0" w:color="181717"/>
            </w:tcBorders>
          </w:tcPr>
          <w:p w:rsidR="00BD54D6" w:rsidRDefault="00BD54D6"/>
        </w:tc>
      </w:tr>
      <w:tr w:rsidR="00BD54D6" w:rsidTr="00B5018E">
        <w:trPr>
          <w:trHeight w:val="20"/>
        </w:trPr>
        <w:tc>
          <w:tcPr>
            <w:tcW w:w="0" w:type="auto"/>
            <w:vMerge/>
            <w:tcBorders>
              <w:top w:val="nil"/>
              <w:left w:val="single" w:sz="16" w:space="0" w:color="181717"/>
              <w:bottom w:val="single" w:sz="8" w:space="0" w:color="181717"/>
              <w:right w:val="single" w:sz="16" w:space="0" w:color="181717"/>
            </w:tcBorders>
          </w:tcPr>
          <w:p w:rsidR="00BD54D6" w:rsidRDefault="00BD54D6"/>
        </w:tc>
        <w:tc>
          <w:tcPr>
            <w:tcW w:w="3839" w:type="dxa"/>
            <w:tcBorders>
              <w:top w:val="single" w:sz="8" w:space="0" w:color="181717"/>
              <w:left w:val="single" w:sz="16" w:space="0" w:color="181717"/>
              <w:bottom w:val="single" w:sz="8" w:space="0" w:color="181717"/>
              <w:right w:val="single" w:sz="16" w:space="0" w:color="181717"/>
            </w:tcBorders>
          </w:tcPr>
          <w:p w:rsidR="00BD54D6" w:rsidRDefault="00BD54D6"/>
        </w:tc>
        <w:tc>
          <w:tcPr>
            <w:tcW w:w="1462" w:type="dxa"/>
            <w:tcBorders>
              <w:top w:val="single" w:sz="8" w:space="0" w:color="181717"/>
              <w:left w:val="single" w:sz="16" w:space="0" w:color="181717"/>
              <w:bottom w:val="single" w:sz="8" w:space="0" w:color="181717"/>
              <w:right w:val="single" w:sz="16" w:space="0" w:color="181717"/>
            </w:tcBorders>
          </w:tcPr>
          <w:p w:rsidR="00BD54D6" w:rsidRDefault="00BD54D6"/>
        </w:tc>
        <w:tc>
          <w:tcPr>
            <w:tcW w:w="0" w:type="auto"/>
            <w:vMerge/>
            <w:tcBorders>
              <w:top w:val="nil"/>
              <w:left w:val="single" w:sz="16" w:space="0" w:color="181717"/>
              <w:bottom w:val="single" w:sz="8" w:space="0" w:color="181717"/>
              <w:right w:val="single" w:sz="16" w:space="0" w:color="181717"/>
            </w:tcBorders>
          </w:tcPr>
          <w:p w:rsidR="00BD54D6" w:rsidRDefault="00BD54D6"/>
        </w:tc>
        <w:tc>
          <w:tcPr>
            <w:tcW w:w="0" w:type="auto"/>
            <w:vMerge/>
            <w:tcBorders>
              <w:top w:val="nil"/>
              <w:left w:val="single" w:sz="16" w:space="0" w:color="181717"/>
              <w:bottom w:val="single" w:sz="8" w:space="0" w:color="181717"/>
              <w:right w:val="single" w:sz="16" w:space="0" w:color="181717"/>
            </w:tcBorders>
          </w:tcPr>
          <w:p w:rsidR="00BD54D6" w:rsidRDefault="00BD54D6"/>
        </w:tc>
      </w:tr>
    </w:tbl>
    <w:p w:rsidR="00B5018E" w:rsidRDefault="00B5018E">
      <w:pPr>
        <w:spacing w:after="0"/>
        <w:rPr>
          <w:rFonts w:ascii="Viner Hand ITC" w:eastAsia="Viner Hand ITC" w:hAnsi="Viner Hand ITC" w:cs="Viner Hand ITC"/>
          <w:color w:val="181717"/>
          <w:sz w:val="32"/>
          <w:szCs w:val="32"/>
        </w:rPr>
      </w:pPr>
    </w:p>
    <w:p w:rsidR="00B5018E" w:rsidRDefault="00B5018E">
      <w:pPr>
        <w:spacing w:after="0"/>
        <w:rPr>
          <w:rFonts w:ascii="Viner Hand ITC" w:eastAsia="Viner Hand ITC" w:hAnsi="Viner Hand ITC" w:cs="Viner Hand ITC"/>
          <w:color w:val="181717"/>
          <w:sz w:val="32"/>
          <w:szCs w:val="32"/>
        </w:rPr>
      </w:pPr>
    </w:p>
    <w:p w:rsidR="00BD54D6" w:rsidRDefault="001E432F">
      <w:pPr>
        <w:spacing w:after="0"/>
      </w:pPr>
      <w:r w:rsidRPr="00B5018E">
        <w:rPr>
          <w:rFonts w:ascii="Viner Hand ITC" w:eastAsia="Viner Hand ITC" w:hAnsi="Viner Hand ITC" w:cs="Viner Hand ITC"/>
          <w:color w:val="181717"/>
          <w:sz w:val="32"/>
          <w:szCs w:val="32"/>
        </w:rPr>
        <w:lastRenderedPageBreak/>
        <w:t>D-Lab</w:t>
      </w:r>
      <w:r w:rsidRPr="00B5018E">
        <w:rPr>
          <w:rFonts w:ascii="Viner Hand ITC" w:eastAsia="Viner Hand ITC" w:hAnsi="Viner Hand ITC" w:cs="Viner Hand ITC"/>
          <w:color w:val="181717"/>
          <w:sz w:val="32"/>
          <w:szCs w:val="32"/>
        </w:rPr>
        <w:tab/>
      </w:r>
      <w:r w:rsidRPr="00B5018E">
        <w:rPr>
          <w:rFonts w:ascii="Papyrus" w:eastAsia="Papyrus" w:hAnsi="Papyrus" w:cs="Papyrus"/>
          <w:color w:val="181717"/>
          <w:sz w:val="32"/>
          <w:szCs w:val="32"/>
          <w:u w:val="single" w:color="181717"/>
        </w:rPr>
        <w:t>Mapping Stakeholders’</w:t>
      </w:r>
      <w:r w:rsidRPr="00B5018E">
        <w:rPr>
          <w:rFonts w:ascii="Papyrus" w:eastAsia="Papyrus" w:hAnsi="Papyrus" w:cs="Papyrus"/>
          <w:color w:val="181717"/>
          <w:sz w:val="32"/>
          <w:szCs w:val="32"/>
        </w:rPr>
        <w:t xml:space="preserve"> </w:t>
      </w:r>
      <w:proofErr w:type="spellStart"/>
      <w:r w:rsidRPr="00B5018E">
        <w:rPr>
          <w:rFonts w:ascii="Papyrus" w:eastAsia="Papyrus" w:hAnsi="Papyrus" w:cs="Papyrus"/>
          <w:color w:val="181717"/>
          <w:sz w:val="32"/>
          <w:szCs w:val="32"/>
        </w:rPr>
        <w:t>In</w:t>
      </w:r>
      <w:r w:rsidRPr="00B5018E">
        <w:rPr>
          <w:rFonts w:ascii="Papyrus" w:eastAsia="Papyrus" w:hAnsi="Papyrus" w:cs="Papyrus"/>
          <w:sz w:val="32"/>
          <w:szCs w:val="32"/>
        </w:rPr>
        <w:t>fl</w:t>
      </w:r>
      <w:proofErr w:type="spellEnd"/>
      <w:r w:rsidRPr="00B5018E">
        <w:rPr>
          <w:rFonts w:ascii="Papyrus" w:eastAsia="Papyrus" w:hAnsi="Papyrus" w:cs="Papyrus"/>
          <w:sz w:val="32"/>
          <w:szCs w:val="32"/>
        </w:rPr>
        <w:t xml:space="preserve"> </w:t>
      </w:r>
      <w:proofErr w:type="spellStart"/>
      <w:r w:rsidRPr="00B5018E">
        <w:rPr>
          <w:rFonts w:ascii="Papyrus" w:eastAsia="Papyrus" w:hAnsi="Papyrus" w:cs="Papyrus"/>
          <w:sz w:val="32"/>
          <w:szCs w:val="32"/>
        </w:rPr>
        <w:t>uence</w:t>
      </w:r>
      <w:proofErr w:type="spellEnd"/>
      <w:r w:rsidRPr="00B5018E">
        <w:rPr>
          <w:rFonts w:ascii="Papyrus" w:eastAsia="Papyrus" w:hAnsi="Papyrus" w:cs="Papyrus"/>
          <w:sz w:val="32"/>
          <w:szCs w:val="32"/>
        </w:rPr>
        <w:t xml:space="preserve"> and Importance</w:t>
      </w:r>
    </w:p>
    <w:tbl>
      <w:tblPr>
        <w:tblStyle w:val="TableGrid"/>
        <w:tblW w:w="13640" w:type="dxa"/>
        <w:tblInd w:w="-80" w:type="dxa"/>
        <w:tblCellMar>
          <w:top w:w="0" w:type="dxa"/>
          <w:left w:w="0" w:type="dxa"/>
          <w:bottom w:w="91" w:type="dxa"/>
          <w:right w:w="112" w:type="dxa"/>
        </w:tblCellMar>
        <w:tblLook w:val="04A0" w:firstRow="1" w:lastRow="0" w:firstColumn="1" w:lastColumn="0" w:noHBand="0" w:noVBand="1"/>
      </w:tblPr>
      <w:tblGrid>
        <w:gridCol w:w="3424"/>
        <w:gridCol w:w="2602"/>
        <w:gridCol w:w="1470"/>
        <w:gridCol w:w="1583"/>
        <w:gridCol w:w="1591"/>
        <w:gridCol w:w="1533"/>
        <w:gridCol w:w="1437"/>
      </w:tblGrid>
      <w:tr w:rsidR="00BD54D6" w:rsidTr="00B5018E">
        <w:trPr>
          <w:trHeight w:val="880"/>
        </w:trPr>
        <w:tc>
          <w:tcPr>
            <w:tcW w:w="3508" w:type="dxa"/>
            <w:vMerge w:val="restart"/>
            <w:tcBorders>
              <w:top w:val="single" w:sz="16" w:space="0" w:color="181717"/>
              <w:left w:val="single" w:sz="16" w:space="0" w:color="181717"/>
              <w:bottom w:val="single" w:sz="16" w:space="0" w:color="181717"/>
              <w:right w:val="single" w:sz="16" w:space="0" w:color="181717"/>
            </w:tcBorders>
            <w:vAlign w:val="bottom"/>
          </w:tcPr>
          <w:p w:rsidR="00BD54D6" w:rsidRDefault="00B5018E">
            <w:pPr>
              <w:spacing w:after="0"/>
              <w:ind w:left="196"/>
            </w:pPr>
            <w:r>
              <w:rPr>
                <w:rFonts w:ascii="Arial" w:eastAsia="Arial" w:hAnsi="Arial" w:cs="Arial"/>
                <w:b/>
                <w:color w:val="181717"/>
                <w:sz w:val="28"/>
              </w:rPr>
              <w:t>Infl</w:t>
            </w:r>
            <w:r w:rsidR="001E432F">
              <w:rPr>
                <w:rFonts w:ascii="Arial" w:eastAsia="Arial" w:hAnsi="Arial" w:cs="Arial"/>
                <w:b/>
                <w:color w:val="181717"/>
                <w:sz w:val="28"/>
              </w:rPr>
              <w:t xml:space="preserve">uence of stakeholder </w:t>
            </w:r>
          </w:p>
        </w:tc>
        <w:tc>
          <w:tcPr>
            <w:tcW w:w="2672" w:type="dxa"/>
            <w:tcBorders>
              <w:top w:val="single" w:sz="16" w:space="0" w:color="181717"/>
              <w:left w:val="single" w:sz="16" w:space="0" w:color="181717"/>
              <w:bottom w:val="single" w:sz="16" w:space="0" w:color="181717"/>
              <w:right w:val="nil"/>
            </w:tcBorders>
            <w:vAlign w:val="center"/>
          </w:tcPr>
          <w:p w:rsidR="00BD54D6" w:rsidRDefault="00B5018E">
            <w:pPr>
              <w:spacing w:after="0"/>
              <w:jc w:val="right"/>
            </w:pPr>
            <w:r>
              <w:t xml:space="preserve">                Importance of steak holder towards success of project</w:t>
            </w:r>
          </w:p>
        </w:tc>
        <w:tc>
          <w:tcPr>
            <w:tcW w:w="6000" w:type="dxa"/>
            <w:gridSpan w:val="4"/>
            <w:tcBorders>
              <w:top w:val="single" w:sz="16" w:space="0" w:color="181717"/>
              <w:left w:val="nil"/>
              <w:bottom w:val="single" w:sz="16" w:space="0" w:color="181717"/>
              <w:right w:val="nil"/>
            </w:tcBorders>
            <w:vAlign w:val="center"/>
          </w:tcPr>
          <w:p w:rsidR="00BD54D6" w:rsidRDefault="00BD54D6">
            <w:pPr>
              <w:spacing w:after="0"/>
              <w:ind w:left="-118"/>
            </w:pPr>
          </w:p>
        </w:tc>
        <w:tc>
          <w:tcPr>
            <w:tcW w:w="1460" w:type="dxa"/>
            <w:tcBorders>
              <w:top w:val="single" w:sz="16" w:space="0" w:color="181717"/>
              <w:left w:val="nil"/>
              <w:bottom w:val="single" w:sz="16" w:space="0" w:color="181717"/>
              <w:right w:val="single" w:sz="16" w:space="0" w:color="181717"/>
            </w:tcBorders>
          </w:tcPr>
          <w:p w:rsidR="00BD54D6" w:rsidRDefault="00BD54D6"/>
        </w:tc>
      </w:tr>
      <w:tr w:rsidR="00BD54D6" w:rsidTr="00B5018E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16" w:space="0" w:color="181717"/>
              <w:bottom w:val="single" w:sz="16" w:space="0" w:color="181717"/>
              <w:right w:val="single" w:sz="16" w:space="0" w:color="181717"/>
            </w:tcBorders>
          </w:tcPr>
          <w:p w:rsidR="00BD54D6" w:rsidRDefault="00BD54D6"/>
        </w:tc>
        <w:tc>
          <w:tcPr>
            <w:tcW w:w="2672" w:type="dxa"/>
            <w:tcBorders>
              <w:top w:val="single" w:sz="16" w:space="0" w:color="181717"/>
              <w:left w:val="single" w:sz="16" w:space="0" w:color="181717"/>
              <w:bottom w:val="single" w:sz="16" w:space="0" w:color="181717"/>
              <w:right w:val="single" w:sz="8" w:space="0" w:color="181717"/>
            </w:tcBorders>
            <w:vAlign w:val="center"/>
          </w:tcPr>
          <w:p w:rsidR="00BD54D6" w:rsidRDefault="001E432F">
            <w:pPr>
              <w:spacing w:after="0"/>
              <w:ind w:left="180"/>
            </w:pPr>
            <w:r>
              <w:rPr>
                <w:rFonts w:ascii="Arial" w:eastAsia="Arial" w:hAnsi="Arial" w:cs="Arial"/>
                <w:color w:val="181717"/>
                <w:sz w:val="24"/>
              </w:rPr>
              <w:t>Unknown</w:t>
            </w:r>
          </w:p>
        </w:tc>
        <w:tc>
          <w:tcPr>
            <w:tcW w:w="1267" w:type="dxa"/>
            <w:tcBorders>
              <w:top w:val="single" w:sz="16" w:space="0" w:color="181717"/>
              <w:left w:val="single" w:sz="8" w:space="0" w:color="181717"/>
              <w:bottom w:val="single" w:sz="16" w:space="0" w:color="181717"/>
              <w:right w:val="single" w:sz="8" w:space="0" w:color="181717"/>
            </w:tcBorders>
            <w:vAlign w:val="center"/>
          </w:tcPr>
          <w:p w:rsidR="00BD54D6" w:rsidRDefault="001E432F">
            <w:pPr>
              <w:spacing w:after="0"/>
              <w:ind w:left="170"/>
            </w:pPr>
            <w:r>
              <w:rPr>
                <w:rFonts w:ascii="Arial" w:eastAsia="Arial" w:hAnsi="Arial" w:cs="Arial"/>
                <w:color w:val="181717"/>
                <w:sz w:val="24"/>
              </w:rPr>
              <w:t>Little/no</w:t>
            </w:r>
          </w:p>
          <w:p w:rsidR="00BD54D6" w:rsidRDefault="001E432F">
            <w:pPr>
              <w:spacing w:after="0"/>
              <w:ind w:left="170"/>
            </w:pPr>
            <w:r>
              <w:rPr>
                <w:rFonts w:ascii="Arial" w:eastAsia="Arial" w:hAnsi="Arial" w:cs="Arial"/>
                <w:color w:val="181717"/>
                <w:sz w:val="24"/>
              </w:rPr>
              <w:t>importance</w:t>
            </w:r>
          </w:p>
        </w:tc>
        <w:tc>
          <w:tcPr>
            <w:tcW w:w="1589" w:type="dxa"/>
            <w:tcBorders>
              <w:top w:val="single" w:sz="16" w:space="0" w:color="181717"/>
              <w:left w:val="single" w:sz="8" w:space="0" w:color="181717"/>
              <w:bottom w:val="single" w:sz="16" w:space="0" w:color="181717"/>
              <w:right w:val="single" w:sz="8" w:space="0" w:color="181717"/>
            </w:tcBorders>
            <w:vAlign w:val="center"/>
          </w:tcPr>
          <w:p w:rsidR="00BD54D6" w:rsidRDefault="001E432F">
            <w:pPr>
              <w:spacing w:after="0"/>
              <w:ind w:left="170"/>
            </w:pPr>
            <w:r>
              <w:rPr>
                <w:rFonts w:ascii="Arial" w:eastAsia="Arial" w:hAnsi="Arial" w:cs="Arial"/>
                <w:color w:val="181717"/>
                <w:sz w:val="24"/>
              </w:rPr>
              <w:t>Some</w:t>
            </w:r>
          </w:p>
          <w:p w:rsidR="00BD54D6" w:rsidRDefault="001E432F">
            <w:pPr>
              <w:spacing w:after="0"/>
              <w:ind w:left="170"/>
            </w:pPr>
            <w:r>
              <w:rPr>
                <w:rFonts w:ascii="Arial" w:eastAsia="Arial" w:hAnsi="Arial" w:cs="Arial"/>
                <w:color w:val="181717"/>
                <w:sz w:val="24"/>
              </w:rPr>
              <w:t>importance</w:t>
            </w:r>
          </w:p>
        </w:tc>
        <w:tc>
          <w:tcPr>
            <w:tcW w:w="1597" w:type="dxa"/>
            <w:tcBorders>
              <w:top w:val="single" w:sz="16" w:space="0" w:color="181717"/>
              <w:left w:val="single" w:sz="8" w:space="0" w:color="181717"/>
              <w:bottom w:val="single" w:sz="16" w:space="0" w:color="181717"/>
              <w:right w:val="single" w:sz="8" w:space="0" w:color="181717"/>
            </w:tcBorders>
            <w:vAlign w:val="center"/>
          </w:tcPr>
          <w:p w:rsidR="00BD54D6" w:rsidRDefault="001E432F">
            <w:pPr>
              <w:spacing w:after="0"/>
              <w:ind w:left="170"/>
            </w:pPr>
            <w:r>
              <w:rPr>
                <w:rFonts w:ascii="Arial" w:eastAsia="Arial" w:hAnsi="Arial" w:cs="Arial"/>
                <w:color w:val="181717"/>
                <w:sz w:val="24"/>
              </w:rPr>
              <w:t>Moderate importance</w:t>
            </w:r>
          </w:p>
        </w:tc>
        <w:tc>
          <w:tcPr>
            <w:tcW w:w="1547" w:type="dxa"/>
            <w:tcBorders>
              <w:top w:val="single" w:sz="16" w:space="0" w:color="181717"/>
              <w:left w:val="single" w:sz="8" w:space="0" w:color="181717"/>
              <w:bottom w:val="single" w:sz="16" w:space="0" w:color="181717"/>
              <w:right w:val="single" w:sz="8" w:space="0" w:color="181717"/>
            </w:tcBorders>
            <w:vAlign w:val="center"/>
          </w:tcPr>
          <w:p w:rsidR="00BD54D6" w:rsidRDefault="001E432F">
            <w:pPr>
              <w:spacing w:after="0"/>
              <w:ind w:left="160"/>
            </w:pPr>
            <w:r>
              <w:rPr>
                <w:rFonts w:ascii="Arial" w:eastAsia="Arial" w:hAnsi="Arial" w:cs="Arial"/>
                <w:color w:val="181717"/>
                <w:sz w:val="24"/>
              </w:rPr>
              <w:t>Very important</w:t>
            </w:r>
          </w:p>
        </w:tc>
        <w:tc>
          <w:tcPr>
            <w:tcW w:w="1460" w:type="dxa"/>
            <w:tcBorders>
              <w:top w:val="single" w:sz="16" w:space="0" w:color="181717"/>
              <w:left w:val="single" w:sz="8" w:space="0" w:color="181717"/>
              <w:bottom w:val="single" w:sz="16" w:space="0" w:color="181717"/>
              <w:right w:val="single" w:sz="16" w:space="0" w:color="181717"/>
            </w:tcBorders>
            <w:vAlign w:val="center"/>
          </w:tcPr>
          <w:p w:rsidR="00BD54D6" w:rsidRDefault="001E432F">
            <w:pPr>
              <w:spacing w:after="0"/>
              <w:ind w:left="160"/>
            </w:pPr>
            <w:r>
              <w:rPr>
                <w:rFonts w:ascii="Arial" w:eastAsia="Arial" w:hAnsi="Arial" w:cs="Arial"/>
                <w:color w:val="181717"/>
                <w:sz w:val="24"/>
              </w:rPr>
              <w:t>Critical player</w:t>
            </w:r>
          </w:p>
        </w:tc>
      </w:tr>
      <w:tr w:rsidR="00BD54D6" w:rsidTr="00B5018E">
        <w:trPr>
          <w:trHeight w:val="1080"/>
        </w:trPr>
        <w:tc>
          <w:tcPr>
            <w:tcW w:w="3508" w:type="dxa"/>
            <w:tcBorders>
              <w:top w:val="single" w:sz="16" w:space="0" w:color="181717"/>
              <w:left w:val="single" w:sz="16" w:space="0" w:color="181717"/>
              <w:bottom w:val="single" w:sz="8" w:space="0" w:color="181717"/>
              <w:right w:val="single" w:sz="16" w:space="0" w:color="181717"/>
            </w:tcBorders>
            <w:vAlign w:val="center"/>
          </w:tcPr>
          <w:p w:rsidR="00BD54D6" w:rsidRDefault="001E432F">
            <w:pPr>
              <w:spacing w:after="0"/>
              <w:ind w:left="520"/>
            </w:pPr>
            <w:r>
              <w:rPr>
                <w:rFonts w:ascii="Arial" w:eastAsia="Arial" w:hAnsi="Arial" w:cs="Arial"/>
                <w:color w:val="181717"/>
                <w:sz w:val="24"/>
              </w:rPr>
              <w:t>Unknown</w:t>
            </w:r>
          </w:p>
        </w:tc>
        <w:tc>
          <w:tcPr>
            <w:tcW w:w="2672" w:type="dxa"/>
            <w:tcBorders>
              <w:top w:val="single" w:sz="16" w:space="0" w:color="181717"/>
              <w:left w:val="single" w:sz="16" w:space="0" w:color="181717"/>
              <w:bottom w:val="single" w:sz="8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1267" w:type="dxa"/>
            <w:tcBorders>
              <w:top w:val="single" w:sz="16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1589" w:type="dxa"/>
            <w:tcBorders>
              <w:top w:val="single" w:sz="16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1597" w:type="dxa"/>
            <w:tcBorders>
              <w:top w:val="single" w:sz="16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1547" w:type="dxa"/>
            <w:tcBorders>
              <w:top w:val="single" w:sz="16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1460" w:type="dxa"/>
            <w:tcBorders>
              <w:top w:val="single" w:sz="16" w:space="0" w:color="181717"/>
              <w:left w:val="single" w:sz="8" w:space="0" w:color="181717"/>
              <w:bottom w:val="single" w:sz="8" w:space="0" w:color="181717"/>
              <w:right w:val="single" w:sz="16" w:space="0" w:color="181717"/>
            </w:tcBorders>
          </w:tcPr>
          <w:p w:rsidR="00BD54D6" w:rsidRDefault="00BD54D6"/>
        </w:tc>
      </w:tr>
      <w:tr w:rsidR="00BD54D6" w:rsidTr="00B5018E">
        <w:trPr>
          <w:trHeight w:val="1080"/>
        </w:trPr>
        <w:tc>
          <w:tcPr>
            <w:tcW w:w="3508" w:type="dxa"/>
            <w:tcBorders>
              <w:top w:val="single" w:sz="8" w:space="0" w:color="181717"/>
              <w:left w:val="single" w:sz="16" w:space="0" w:color="181717"/>
              <w:bottom w:val="single" w:sz="8" w:space="0" w:color="181717"/>
              <w:right w:val="single" w:sz="16" w:space="0" w:color="181717"/>
            </w:tcBorders>
            <w:vAlign w:val="center"/>
          </w:tcPr>
          <w:p w:rsidR="00BD54D6" w:rsidRDefault="001E432F" w:rsidP="00B5018E">
            <w:pPr>
              <w:spacing w:after="0"/>
              <w:ind w:left="520"/>
            </w:pPr>
            <w:r>
              <w:rPr>
                <w:rFonts w:ascii="Arial" w:eastAsia="Arial" w:hAnsi="Arial" w:cs="Arial"/>
                <w:color w:val="181717"/>
                <w:sz w:val="24"/>
              </w:rPr>
              <w:t>Little/no infl</w:t>
            </w:r>
            <w:r>
              <w:rPr>
                <w:rFonts w:ascii="Arial" w:eastAsia="Arial" w:hAnsi="Arial" w:cs="Arial"/>
                <w:color w:val="181717"/>
                <w:sz w:val="24"/>
              </w:rPr>
              <w:t>uence</w:t>
            </w:r>
          </w:p>
        </w:tc>
        <w:tc>
          <w:tcPr>
            <w:tcW w:w="2672" w:type="dxa"/>
            <w:tcBorders>
              <w:top w:val="single" w:sz="8" w:space="0" w:color="181717"/>
              <w:left w:val="single" w:sz="16" w:space="0" w:color="181717"/>
              <w:bottom w:val="single" w:sz="8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1267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158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1597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1547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1460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16" w:space="0" w:color="181717"/>
            </w:tcBorders>
          </w:tcPr>
          <w:p w:rsidR="00BD54D6" w:rsidRDefault="00BD54D6"/>
        </w:tc>
      </w:tr>
      <w:tr w:rsidR="00BD54D6" w:rsidTr="00B5018E">
        <w:trPr>
          <w:trHeight w:val="1080"/>
        </w:trPr>
        <w:tc>
          <w:tcPr>
            <w:tcW w:w="3508" w:type="dxa"/>
            <w:tcBorders>
              <w:top w:val="single" w:sz="8" w:space="0" w:color="181717"/>
              <w:left w:val="single" w:sz="16" w:space="0" w:color="181717"/>
              <w:bottom w:val="single" w:sz="8" w:space="0" w:color="181717"/>
              <w:right w:val="single" w:sz="16" w:space="0" w:color="181717"/>
            </w:tcBorders>
            <w:vAlign w:val="center"/>
          </w:tcPr>
          <w:p w:rsidR="00BD54D6" w:rsidRDefault="00B5018E">
            <w:pPr>
              <w:spacing w:after="0"/>
              <w:ind w:left="520"/>
            </w:pPr>
            <w:r>
              <w:rPr>
                <w:rFonts w:ascii="Arial" w:eastAsia="Arial" w:hAnsi="Arial" w:cs="Arial"/>
                <w:color w:val="181717"/>
                <w:sz w:val="24"/>
              </w:rPr>
              <w:t>Some infl</w:t>
            </w:r>
            <w:r w:rsidR="001E432F">
              <w:rPr>
                <w:rFonts w:ascii="Arial" w:eastAsia="Arial" w:hAnsi="Arial" w:cs="Arial"/>
                <w:color w:val="181717"/>
                <w:sz w:val="24"/>
              </w:rPr>
              <w:t>uence</w:t>
            </w:r>
          </w:p>
        </w:tc>
        <w:tc>
          <w:tcPr>
            <w:tcW w:w="2672" w:type="dxa"/>
            <w:tcBorders>
              <w:top w:val="single" w:sz="8" w:space="0" w:color="181717"/>
              <w:left w:val="single" w:sz="16" w:space="0" w:color="181717"/>
              <w:bottom w:val="single" w:sz="8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1267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158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1597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1547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1460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16" w:space="0" w:color="181717"/>
            </w:tcBorders>
          </w:tcPr>
          <w:p w:rsidR="00BD54D6" w:rsidRDefault="00BD54D6"/>
        </w:tc>
      </w:tr>
      <w:tr w:rsidR="00BD54D6" w:rsidTr="00B5018E">
        <w:trPr>
          <w:trHeight w:val="1080"/>
        </w:trPr>
        <w:tc>
          <w:tcPr>
            <w:tcW w:w="3508" w:type="dxa"/>
            <w:tcBorders>
              <w:top w:val="single" w:sz="8" w:space="0" w:color="181717"/>
              <w:left w:val="single" w:sz="16" w:space="0" w:color="181717"/>
              <w:bottom w:val="single" w:sz="8" w:space="0" w:color="181717"/>
              <w:right w:val="single" w:sz="16" w:space="0" w:color="181717"/>
            </w:tcBorders>
            <w:vAlign w:val="center"/>
          </w:tcPr>
          <w:p w:rsidR="00BD54D6" w:rsidRDefault="001E432F" w:rsidP="00B5018E">
            <w:pPr>
              <w:spacing w:after="0"/>
              <w:ind w:left="520"/>
            </w:pPr>
            <w:r>
              <w:rPr>
                <w:rFonts w:ascii="Arial" w:eastAsia="Arial" w:hAnsi="Arial" w:cs="Arial"/>
                <w:color w:val="181717"/>
                <w:sz w:val="24"/>
              </w:rPr>
              <w:t>Moderate inf</w:t>
            </w:r>
            <w:r w:rsidR="00B5018E">
              <w:rPr>
                <w:rFonts w:ascii="Arial" w:eastAsia="Arial" w:hAnsi="Arial" w:cs="Arial"/>
                <w:color w:val="181717"/>
                <w:sz w:val="24"/>
              </w:rPr>
              <w:t>l</w:t>
            </w:r>
            <w:r>
              <w:rPr>
                <w:rFonts w:ascii="Arial" w:eastAsia="Arial" w:hAnsi="Arial" w:cs="Arial"/>
                <w:color w:val="181717"/>
                <w:sz w:val="24"/>
              </w:rPr>
              <w:t>uence</w:t>
            </w:r>
          </w:p>
        </w:tc>
        <w:tc>
          <w:tcPr>
            <w:tcW w:w="2672" w:type="dxa"/>
            <w:tcBorders>
              <w:top w:val="single" w:sz="8" w:space="0" w:color="181717"/>
              <w:left w:val="single" w:sz="16" w:space="0" w:color="181717"/>
              <w:bottom w:val="single" w:sz="8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1267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158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1597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1547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1460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16" w:space="0" w:color="181717"/>
            </w:tcBorders>
          </w:tcPr>
          <w:p w:rsidR="00BD54D6" w:rsidRDefault="00BD54D6"/>
        </w:tc>
      </w:tr>
      <w:tr w:rsidR="00BD54D6" w:rsidTr="00B5018E">
        <w:trPr>
          <w:trHeight w:val="1080"/>
        </w:trPr>
        <w:tc>
          <w:tcPr>
            <w:tcW w:w="3508" w:type="dxa"/>
            <w:tcBorders>
              <w:top w:val="single" w:sz="8" w:space="0" w:color="181717"/>
              <w:left w:val="single" w:sz="16" w:space="0" w:color="181717"/>
              <w:bottom w:val="single" w:sz="8" w:space="0" w:color="181717"/>
              <w:right w:val="single" w:sz="16" w:space="0" w:color="181717"/>
            </w:tcBorders>
            <w:vAlign w:val="center"/>
          </w:tcPr>
          <w:p w:rsidR="00BD54D6" w:rsidRDefault="00B5018E">
            <w:pPr>
              <w:spacing w:after="0"/>
              <w:ind w:left="520"/>
            </w:pPr>
            <w:r>
              <w:rPr>
                <w:rFonts w:ascii="Arial" w:eastAsia="Arial" w:hAnsi="Arial" w:cs="Arial"/>
                <w:color w:val="181717"/>
                <w:sz w:val="24"/>
              </w:rPr>
              <w:t>Significant infl</w:t>
            </w:r>
            <w:r w:rsidR="001E432F">
              <w:rPr>
                <w:rFonts w:ascii="Arial" w:eastAsia="Arial" w:hAnsi="Arial" w:cs="Arial"/>
                <w:color w:val="181717"/>
                <w:sz w:val="24"/>
              </w:rPr>
              <w:t>uence</w:t>
            </w:r>
          </w:p>
        </w:tc>
        <w:tc>
          <w:tcPr>
            <w:tcW w:w="2672" w:type="dxa"/>
            <w:tcBorders>
              <w:top w:val="single" w:sz="8" w:space="0" w:color="181717"/>
              <w:left w:val="single" w:sz="16" w:space="0" w:color="181717"/>
              <w:bottom w:val="single" w:sz="8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1267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1589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1597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1547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1460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16" w:space="0" w:color="181717"/>
            </w:tcBorders>
          </w:tcPr>
          <w:p w:rsidR="00BD54D6" w:rsidRDefault="00BD54D6"/>
        </w:tc>
      </w:tr>
      <w:tr w:rsidR="00BD54D6" w:rsidTr="00B5018E">
        <w:trPr>
          <w:trHeight w:val="1060"/>
        </w:trPr>
        <w:tc>
          <w:tcPr>
            <w:tcW w:w="3508" w:type="dxa"/>
            <w:tcBorders>
              <w:top w:val="single" w:sz="8" w:space="0" w:color="181717"/>
              <w:left w:val="single" w:sz="16" w:space="0" w:color="181717"/>
              <w:bottom w:val="single" w:sz="16" w:space="0" w:color="181717"/>
              <w:right w:val="single" w:sz="16" w:space="0" w:color="181717"/>
            </w:tcBorders>
            <w:vAlign w:val="center"/>
          </w:tcPr>
          <w:p w:rsidR="00BD54D6" w:rsidRDefault="00B5018E">
            <w:pPr>
              <w:spacing w:after="0"/>
              <w:ind w:left="520"/>
            </w:pPr>
            <w:r>
              <w:rPr>
                <w:rFonts w:ascii="Arial" w:eastAsia="Arial" w:hAnsi="Arial" w:cs="Arial"/>
                <w:color w:val="181717"/>
                <w:sz w:val="24"/>
              </w:rPr>
              <w:t>Very Infl</w:t>
            </w:r>
            <w:r w:rsidR="001E432F">
              <w:rPr>
                <w:rFonts w:ascii="Arial" w:eastAsia="Arial" w:hAnsi="Arial" w:cs="Arial"/>
                <w:color w:val="181717"/>
                <w:sz w:val="24"/>
              </w:rPr>
              <w:t>uential</w:t>
            </w:r>
          </w:p>
        </w:tc>
        <w:tc>
          <w:tcPr>
            <w:tcW w:w="2672" w:type="dxa"/>
            <w:tcBorders>
              <w:top w:val="single" w:sz="8" w:space="0" w:color="181717"/>
              <w:left w:val="single" w:sz="16" w:space="0" w:color="181717"/>
              <w:bottom w:val="single" w:sz="16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1267" w:type="dxa"/>
            <w:tcBorders>
              <w:top w:val="single" w:sz="8" w:space="0" w:color="181717"/>
              <w:left w:val="single" w:sz="8" w:space="0" w:color="181717"/>
              <w:bottom w:val="single" w:sz="16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1589" w:type="dxa"/>
            <w:tcBorders>
              <w:top w:val="single" w:sz="8" w:space="0" w:color="181717"/>
              <w:left w:val="single" w:sz="8" w:space="0" w:color="181717"/>
              <w:bottom w:val="single" w:sz="16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1597" w:type="dxa"/>
            <w:tcBorders>
              <w:top w:val="single" w:sz="8" w:space="0" w:color="181717"/>
              <w:left w:val="single" w:sz="8" w:space="0" w:color="181717"/>
              <w:bottom w:val="single" w:sz="16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1547" w:type="dxa"/>
            <w:tcBorders>
              <w:top w:val="single" w:sz="8" w:space="0" w:color="181717"/>
              <w:left w:val="single" w:sz="8" w:space="0" w:color="181717"/>
              <w:bottom w:val="single" w:sz="16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1460" w:type="dxa"/>
            <w:tcBorders>
              <w:top w:val="single" w:sz="8" w:space="0" w:color="181717"/>
              <w:left w:val="single" w:sz="8" w:space="0" w:color="181717"/>
              <w:bottom w:val="single" w:sz="16" w:space="0" w:color="181717"/>
              <w:right w:val="single" w:sz="16" w:space="0" w:color="181717"/>
            </w:tcBorders>
          </w:tcPr>
          <w:p w:rsidR="00BD54D6" w:rsidRDefault="00BD54D6"/>
        </w:tc>
      </w:tr>
    </w:tbl>
    <w:p w:rsidR="00BD54D6" w:rsidRDefault="001E432F">
      <w:pPr>
        <w:spacing w:after="0"/>
        <w:ind w:left="4115" w:hanging="10"/>
      </w:pPr>
      <w:r>
        <w:rPr>
          <w:rFonts w:ascii="Arial" w:eastAsia="Arial" w:hAnsi="Arial" w:cs="Arial"/>
          <w:color w:val="181717"/>
          <w:sz w:val="20"/>
        </w:rPr>
        <w:t xml:space="preserve">Source: </w:t>
      </w:r>
    </w:p>
    <w:p w:rsidR="00BD54D6" w:rsidRDefault="001E432F" w:rsidP="00B5018E">
      <w:pPr>
        <w:tabs>
          <w:tab w:val="right" w:pos="13580"/>
        </w:tabs>
        <w:spacing w:after="0"/>
        <w:ind w:left="-15" w:right="-15"/>
      </w:pPr>
      <w:r w:rsidRPr="00B5018E">
        <w:rPr>
          <w:rFonts w:ascii="Viner Hand ITC" w:eastAsia="Viner Hand ITC" w:hAnsi="Viner Hand ITC" w:cs="Viner Hand ITC"/>
          <w:color w:val="181717"/>
          <w:sz w:val="32"/>
          <w:szCs w:val="32"/>
        </w:rPr>
        <w:lastRenderedPageBreak/>
        <w:t>D-Lab</w:t>
      </w:r>
      <w:r w:rsidR="00B5018E" w:rsidRPr="00B5018E">
        <w:rPr>
          <w:rFonts w:ascii="Viner Hand ITC" w:eastAsia="Viner Hand ITC" w:hAnsi="Viner Hand ITC" w:cs="Viner Hand ITC"/>
          <w:color w:val="181717"/>
          <w:sz w:val="32"/>
          <w:szCs w:val="32"/>
        </w:rPr>
        <w:t xml:space="preserve">   </w:t>
      </w:r>
      <w:r w:rsidRPr="00B5018E">
        <w:rPr>
          <w:rFonts w:ascii="Papyrus" w:eastAsia="Papyrus" w:hAnsi="Papyrus" w:cs="Papyrus"/>
          <w:color w:val="181717"/>
          <w:sz w:val="32"/>
          <w:szCs w:val="32"/>
        </w:rPr>
        <w:t>Outlining Stakeholder</w:t>
      </w:r>
      <w:r w:rsidRPr="00B5018E">
        <w:rPr>
          <w:rFonts w:ascii="Papyrus" w:eastAsia="Papyrus" w:hAnsi="Papyrus" w:cs="Papyrus"/>
          <w:color w:val="181717"/>
          <w:sz w:val="32"/>
          <w:szCs w:val="32"/>
        </w:rPr>
        <w:t xml:space="preserve"> Participation Strategies</w:t>
      </w:r>
    </w:p>
    <w:tbl>
      <w:tblPr>
        <w:tblStyle w:val="TableGrid"/>
        <w:tblW w:w="13640" w:type="dxa"/>
        <w:tblInd w:w="-80" w:type="dxa"/>
        <w:tblCellMar>
          <w:top w:w="0" w:type="dxa"/>
          <w:left w:w="197" w:type="dxa"/>
          <w:bottom w:w="91" w:type="dxa"/>
          <w:right w:w="61" w:type="dxa"/>
        </w:tblCellMar>
        <w:tblLook w:val="04A0" w:firstRow="1" w:lastRow="0" w:firstColumn="1" w:lastColumn="0" w:noHBand="0" w:noVBand="1"/>
      </w:tblPr>
      <w:tblGrid>
        <w:gridCol w:w="3580"/>
        <w:gridCol w:w="2520"/>
        <w:gridCol w:w="2520"/>
        <w:gridCol w:w="2520"/>
        <w:gridCol w:w="2500"/>
      </w:tblGrid>
      <w:tr w:rsidR="00BD54D6">
        <w:trPr>
          <w:trHeight w:val="880"/>
        </w:trPr>
        <w:tc>
          <w:tcPr>
            <w:tcW w:w="3580" w:type="dxa"/>
            <w:vMerge w:val="restart"/>
            <w:tcBorders>
              <w:top w:val="single" w:sz="16" w:space="0" w:color="181717"/>
              <w:left w:val="single" w:sz="16" w:space="0" w:color="181717"/>
              <w:bottom w:val="single" w:sz="16" w:space="0" w:color="181717"/>
              <w:right w:val="single" w:sz="16" w:space="0" w:color="181717"/>
            </w:tcBorders>
            <w:vAlign w:val="bottom"/>
          </w:tcPr>
          <w:p w:rsidR="00BD54D6" w:rsidRDefault="001E432F">
            <w:pPr>
              <w:spacing w:after="0"/>
            </w:pPr>
            <w:r>
              <w:rPr>
                <w:rFonts w:ascii="Arial" w:eastAsia="Arial" w:hAnsi="Arial" w:cs="Arial"/>
                <w:b/>
                <w:color w:val="181717"/>
                <w:sz w:val="28"/>
              </w:rPr>
              <w:t>Stage in project process</w:t>
            </w:r>
          </w:p>
        </w:tc>
        <w:tc>
          <w:tcPr>
            <w:tcW w:w="2520" w:type="dxa"/>
            <w:tcBorders>
              <w:top w:val="single" w:sz="16" w:space="0" w:color="181717"/>
              <w:left w:val="single" w:sz="16" w:space="0" w:color="181717"/>
              <w:bottom w:val="single" w:sz="16" w:space="0" w:color="181717"/>
              <w:right w:val="nil"/>
            </w:tcBorders>
          </w:tcPr>
          <w:p w:rsidR="00BD54D6" w:rsidRDefault="00BD54D6"/>
        </w:tc>
        <w:tc>
          <w:tcPr>
            <w:tcW w:w="5040" w:type="dxa"/>
            <w:gridSpan w:val="2"/>
            <w:tcBorders>
              <w:top w:val="single" w:sz="16" w:space="0" w:color="181717"/>
              <w:left w:val="nil"/>
              <w:bottom w:val="single" w:sz="16" w:space="0" w:color="181717"/>
              <w:right w:val="nil"/>
            </w:tcBorders>
            <w:vAlign w:val="center"/>
          </w:tcPr>
          <w:p w:rsidR="00BD54D6" w:rsidRDefault="001E432F">
            <w:pPr>
              <w:spacing w:after="0"/>
              <w:ind w:right="379"/>
              <w:jc w:val="center"/>
            </w:pPr>
            <w:r>
              <w:rPr>
                <w:rFonts w:ascii="Arial" w:eastAsia="Arial" w:hAnsi="Arial" w:cs="Arial"/>
                <w:b/>
                <w:color w:val="181717"/>
                <w:sz w:val="28"/>
              </w:rPr>
              <w:t>Type of Participation</w:t>
            </w:r>
          </w:p>
        </w:tc>
        <w:tc>
          <w:tcPr>
            <w:tcW w:w="2500" w:type="dxa"/>
            <w:tcBorders>
              <w:top w:val="single" w:sz="16" w:space="0" w:color="181717"/>
              <w:left w:val="nil"/>
              <w:bottom w:val="single" w:sz="16" w:space="0" w:color="181717"/>
              <w:right w:val="single" w:sz="16" w:space="0" w:color="181717"/>
            </w:tcBorders>
          </w:tcPr>
          <w:p w:rsidR="00BD54D6" w:rsidRDefault="00BD54D6"/>
        </w:tc>
      </w:tr>
      <w:tr w:rsidR="00BD54D6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16" w:space="0" w:color="181717"/>
              <w:bottom w:val="single" w:sz="16" w:space="0" w:color="181717"/>
              <w:right w:val="single" w:sz="16" w:space="0" w:color="181717"/>
            </w:tcBorders>
          </w:tcPr>
          <w:p w:rsidR="00BD54D6" w:rsidRDefault="00BD54D6"/>
        </w:tc>
        <w:tc>
          <w:tcPr>
            <w:tcW w:w="2520" w:type="dxa"/>
            <w:tcBorders>
              <w:top w:val="single" w:sz="16" w:space="0" w:color="181717"/>
              <w:left w:val="single" w:sz="16" w:space="0" w:color="181717"/>
              <w:bottom w:val="single" w:sz="16" w:space="0" w:color="181717"/>
              <w:right w:val="single" w:sz="8" w:space="0" w:color="181717"/>
            </w:tcBorders>
            <w:vAlign w:val="center"/>
          </w:tcPr>
          <w:p w:rsidR="00BD54D6" w:rsidRDefault="001E432F">
            <w:pPr>
              <w:spacing w:after="422"/>
              <w:ind w:left="19"/>
            </w:pPr>
            <w:r>
              <w:rPr>
                <w:rFonts w:ascii="Arial" w:eastAsia="Arial" w:hAnsi="Arial" w:cs="Arial"/>
                <w:color w:val="181717"/>
                <w:sz w:val="24"/>
              </w:rPr>
              <w:t>Information-sharing</w:t>
            </w:r>
          </w:p>
          <w:p w:rsidR="00BD54D6" w:rsidRDefault="00B5018E">
            <w:pPr>
              <w:spacing w:after="0"/>
              <w:ind w:left="19"/>
            </w:pPr>
            <w:r>
              <w:rPr>
                <w:rFonts w:ascii="Arial" w:eastAsia="Arial" w:hAnsi="Arial" w:cs="Arial"/>
                <w:color w:val="181717"/>
                <w:sz w:val="20"/>
              </w:rPr>
              <w:t>(one-way fl</w:t>
            </w:r>
            <w:r w:rsidR="001E432F">
              <w:rPr>
                <w:rFonts w:ascii="Arial" w:eastAsia="Arial" w:hAnsi="Arial" w:cs="Arial"/>
                <w:color w:val="181717"/>
                <w:sz w:val="20"/>
              </w:rPr>
              <w:t>ow)</w:t>
            </w:r>
          </w:p>
        </w:tc>
        <w:tc>
          <w:tcPr>
            <w:tcW w:w="2520" w:type="dxa"/>
            <w:tcBorders>
              <w:top w:val="single" w:sz="16" w:space="0" w:color="181717"/>
              <w:left w:val="single" w:sz="8" w:space="0" w:color="181717"/>
              <w:bottom w:val="single" w:sz="16" w:space="0" w:color="181717"/>
              <w:right w:val="single" w:sz="8" w:space="0" w:color="181717"/>
            </w:tcBorders>
            <w:vAlign w:val="center"/>
          </w:tcPr>
          <w:p w:rsidR="00BD54D6" w:rsidRDefault="001E432F">
            <w:pPr>
              <w:spacing w:after="422"/>
              <w:ind w:left="19"/>
            </w:pPr>
            <w:r>
              <w:rPr>
                <w:rFonts w:ascii="Arial" w:eastAsia="Arial" w:hAnsi="Arial" w:cs="Arial"/>
                <w:color w:val="181717"/>
                <w:sz w:val="24"/>
              </w:rPr>
              <w:t>Consultation</w:t>
            </w:r>
          </w:p>
          <w:p w:rsidR="00BD54D6" w:rsidRDefault="00B5018E">
            <w:pPr>
              <w:spacing w:after="0"/>
              <w:ind w:left="19"/>
            </w:pPr>
            <w:r>
              <w:rPr>
                <w:rFonts w:ascii="Arial" w:eastAsia="Arial" w:hAnsi="Arial" w:cs="Arial"/>
                <w:color w:val="181717"/>
                <w:sz w:val="20"/>
              </w:rPr>
              <w:t>(two-way fl</w:t>
            </w:r>
            <w:r w:rsidR="001E432F">
              <w:rPr>
                <w:rFonts w:ascii="Arial" w:eastAsia="Arial" w:hAnsi="Arial" w:cs="Arial"/>
                <w:color w:val="181717"/>
                <w:sz w:val="20"/>
              </w:rPr>
              <w:t>ow)</w:t>
            </w:r>
          </w:p>
        </w:tc>
        <w:tc>
          <w:tcPr>
            <w:tcW w:w="2520" w:type="dxa"/>
            <w:tcBorders>
              <w:top w:val="single" w:sz="16" w:space="0" w:color="181717"/>
              <w:left w:val="single" w:sz="8" w:space="0" w:color="181717"/>
              <w:bottom w:val="single" w:sz="16" w:space="0" w:color="181717"/>
              <w:right w:val="single" w:sz="8" w:space="0" w:color="181717"/>
            </w:tcBorders>
            <w:vAlign w:val="center"/>
          </w:tcPr>
          <w:p w:rsidR="00BD54D6" w:rsidRDefault="001E432F">
            <w:pPr>
              <w:spacing w:after="182"/>
              <w:ind w:left="19"/>
            </w:pPr>
            <w:r>
              <w:rPr>
                <w:rFonts w:ascii="Arial" w:eastAsia="Arial" w:hAnsi="Arial" w:cs="Arial"/>
                <w:color w:val="181717"/>
                <w:sz w:val="24"/>
              </w:rPr>
              <w:t>Collaboration</w:t>
            </w:r>
          </w:p>
          <w:p w:rsidR="00BD54D6" w:rsidRDefault="001E432F">
            <w:pPr>
              <w:spacing w:after="0"/>
              <w:ind w:left="19"/>
            </w:pPr>
            <w:r>
              <w:rPr>
                <w:rFonts w:ascii="Arial" w:eastAsia="Arial" w:hAnsi="Arial" w:cs="Arial"/>
                <w:color w:val="181717"/>
                <w:sz w:val="20"/>
              </w:rPr>
              <w:t>(increasing control over decision-making)</w:t>
            </w:r>
          </w:p>
        </w:tc>
        <w:tc>
          <w:tcPr>
            <w:tcW w:w="2500" w:type="dxa"/>
            <w:tcBorders>
              <w:top w:val="single" w:sz="16" w:space="0" w:color="181717"/>
              <w:left w:val="single" w:sz="8" w:space="0" w:color="181717"/>
              <w:bottom w:val="single" w:sz="16" w:space="0" w:color="181717"/>
              <w:right w:val="single" w:sz="16" w:space="0" w:color="181717"/>
            </w:tcBorders>
            <w:vAlign w:val="center"/>
          </w:tcPr>
          <w:p w:rsidR="00BD54D6" w:rsidRDefault="001E432F">
            <w:pPr>
              <w:spacing w:after="182"/>
              <w:ind w:left="19"/>
            </w:pPr>
            <w:r>
              <w:rPr>
                <w:rFonts w:ascii="Arial" w:eastAsia="Arial" w:hAnsi="Arial" w:cs="Arial"/>
                <w:color w:val="181717"/>
                <w:sz w:val="24"/>
              </w:rPr>
              <w:t>Empowerment</w:t>
            </w:r>
          </w:p>
          <w:p w:rsidR="00BD54D6" w:rsidRDefault="001E432F">
            <w:pPr>
              <w:spacing w:after="0"/>
              <w:ind w:left="19"/>
            </w:pPr>
            <w:r>
              <w:rPr>
                <w:rFonts w:ascii="Arial" w:eastAsia="Arial" w:hAnsi="Arial" w:cs="Arial"/>
                <w:color w:val="181717"/>
                <w:sz w:val="20"/>
              </w:rPr>
              <w:t>(transfer of control over decisions and resources)</w:t>
            </w:r>
          </w:p>
        </w:tc>
      </w:tr>
      <w:tr w:rsidR="00BD54D6">
        <w:trPr>
          <w:trHeight w:val="1296"/>
        </w:trPr>
        <w:tc>
          <w:tcPr>
            <w:tcW w:w="3580" w:type="dxa"/>
            <w:tcBorders>
              <w:top w:val="single" w:sz="16" w:space="0" w:color="181717"/>
              <w:left w:val="single" w:sz="16" w:space="0" w:color="181717"/>
              <w:bottom w:val="single" w:sz="8" w:space="0" w:color="181717"/>
              <w:right w:val="single" w:sz="16" w:space="0" w:color="181717"/>
            </w:tcBorders>
            <w:vAlign w:val="center"/>
          </w:tcPr>
          <w:p w:rsidR="00BD54D6" w:rsidRDefault="00B5018E">
            <w:pPr>
              <w:spacing w:after="0"/>
              <w:ind w:left="323"/>
            </w:pPr>
            <w:r>
              <w:rPr>
                <w:rFonts w:ascii="Arial" w:eastAsia="Arial" w:hAnsi="Arial" w:cs="Arial"/>
                <w:color w:val="181717"/>
                <w:sz w:val="24"/>
              </w:rPr>
              <w:t>Project identifi</w:t>
            </w:r>
            <w:r w:rsidR="001E432F">
              <w:rPr>
                <w:rFonts w:ascii="Arial" w:eastAsia="Arial" w:hAnsi="Arial" w:cs="Arial"/>
                <w:color w:val="181717"/>
                <w:sz w:val="24"/>
              </w:rPr>
              <w:t>cation</w:t>
            </w:r>
          </w:p>
        </w:tc>
        <w:tc>
          <w:tcPr>
            <w:tcW w:w="2520" w:type="dxa"/>
            <w:tcBorders>
              <w:top w:val="single" w:sz="16" w:space="0" w:color="181717"/>
              <w:left w:val="single" w:sz="16" w:space="0" w:color="181717"/>
              <w:bottom w:val="single" w:sz="8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2520" w:type="dxa"/>
            <w:tcBorders>
              <w:top w:val="single" w:sz="16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2520" w:type="dxa"/>
            <w:tcBorders>
              <w:top w:val="single" w:sz="16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2500" w:type="dxa"/>
            <w:tcBorders>
              <w:top w:val="single" w:sz="16" w:space="0" w:color="181717"/>
              <w:left w:val="single" w:sz="8" w:space="0" w:color="181717"/>
              <w:bottom w:val="single" w:sz="8" w:space="0" w:color="181717"/>
              <w:right w:val="single" w:sz="16" w:space="0" w:color="181717"/>
            </w:tcBorders>
          </w:tcPr>
          <w:p w:rsidR="00BD54D6" w:rsidRDefault="00BD54D6"/>
        </w:tc>
      </w:tr>
      <w:tr w:rsidR="00BD54D6">
        <w:trPr>
          <w:trHeight w:val="1296"/>
        </w:trPr>
        <w:tc>
          <w:tcPr>
            <w:tcW w:w="3580" w:type="dxa"/>
            <w:tcBorders>
              <w:top w:val="single" w:sz="8" w:space="0" w:color="181717"/>
              <w:left w:val="single" w:sz="16" w:space="0" w:color="181717"/>
              <w:bottom w:val="single" w:sz="8" w:space="0" w:color="181717"/>
              <w:right w:val="single" w:sz="16" w:space="0" w:color="181717"/>
            </w:tcBorders>
            <w:vAlign w:val="center"/>
          </w:tcPr>
          <w:p w:rsidR="00BD54D6" w:rsidRDefault="001E432F">
            <w:pPr>
              <w:spacing w:after="0"/>
              <w:ind w:right="154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>Preparation &amp; Appraisal</w:t>
            </w:r>
          </w:p>
        </w:tc>
        <w:tc>
          <w:tcPr>
            <w:tcW w:w="2520" w:type="dxa"/>
            <w:tcBorders>
              <w:top w:val="single" w:sz="8" w:space="0" w:color="181717"/>
              <w:left w:val="single" w:sz="16" w:space="0" w:color="181717"/>
              <w:bottom w:val="single" w:sz="8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2520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2520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2500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16" w:space="0" w:color="181717"/>
            </w:tcBorders>
          </w:tcPr>
          <w:p w:rsidR="00BD54D6" w:rsidRDefault="00BD54D6"/>
        </w:tc>
      </w:tr>
      <w:tr w:rsidR="00BD54D6">
        <w:trPr>
          <w:trHeight w:val="1296"/>
        </w:trPr>
        <w:tc>
          <w:tcPr>
            <w:tcW w:w="3580" w:type="dxa"/>
            <w:tcBorders>
              <w:top w:val="single" w:sz="8" w:space="0" w:color="181717"/>
              <w:left w:val="single" w:sz="16" w:space="0" w:color="181717"/>
              <w:bottom w:val="single" w:sz="8" w:space="0" w:color="181717"/>
              <w:right w:val="single" w:sz="16" w:space="0" w:color="181717"/>
            </w:tcBorders>
            <w:vAlign w:val="center"/>
          </w:tcPr>
          <w:p w:rsidR="00BD54D6" w:rsidRDefault="001E432F">
            <w:pPr>
              <w:spacing w:after="0"/>
              <w:ind w:left="323"/>
            </w:pPr>
            <w:r>
              <w:rPr>
                <w:rFonts w:ascii="Arial" w:eastAsia="Arial" w:hAnsi="Arial" w:cs="Arial"/>
                <w:color w:val="181717"/>
                <w:sz w:val="24"/>
              </w:rPr>
              <w:t>Implementation</w:t>
            </w:r>
          </w:p>
        </w:tc>
        <w:tc>
          <w:tcPr>
            <w:tcW w:w="2520" w:type="dxa"/>
            <w:tcBorders>
              <w:top w:val="single" w:sz="8" w:space="0" w:color="181717"/>
              <w:left w:val="single" w:sz="16" w:space="0" w:color="181717"/>
              <w:bottom w:val="single" w:sz="8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2520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2520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2500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16" w:space="0" w:color="181717"/>
            </w:tcBorders>
          </w:tcPr>
          <w:p w:rsidR="00BD54D6" w:rsidRDefault="00BD54D6"/>
        </w:tc>
      </w:tr>
      <w:tr w:rsidR="00BD54D6">
        <w:trPr>
          <w:trHeight w:val="1296"/>
        </w:trPr>
        <w:tc>
          <w:tcPr>
            <w:tcW w:w="3580" w:type="dxa"/>
            <w:tcBorders>
              <w:top w:val="single" w:sz="8" w:space="0" w:color="181717"/>
              <w:left w:val="single" w:sz="16" w:space="0" w:color="181717"/>
              <w:bottom w:val="single" w:sz="8" w:space="0" w:color="181717"/>
              <w:right w:val="single" w:sz="16" w:space="0" w:color="181717"/>
            </w:tcBorders>
            <w:vAlign w:val="center"/>
          </w:tcPr>
          <w:p w:rsidR="00BD54D6" w:rsidRDefault="001E432F">
            <w:pPr>
              <w:spacing w:after="0"/>
              <w:ind w:right="8"/>
              <w:jc w:val="center"/>
            </w:pPr>
            <w:r>
              <w:rPr>
                <w:rFonts w:ascii="Arial" w:eastAsia="Arial" w:hAnsi="Arial" w:cs="Arial"/>
                <w:color w:val="181717"/>
                <w:sz w:val="24"/>
              </w:rPr>
              <w:t>Supervision &amp; Monitoring</w:t>
            </w:r>
          </w:p>
        </w:tc>
        <w:tc>
          <w:tcPr>
            <w:tcW w:w="2520" w:type="dxa"/>
            <w:tcBorders>
              <w:top w:val="single" w:sz="8" w:space="0" w:color="181717"/>
              <w:left w:val="single" w:sz="16" w:space="0" w:color="181717"/>
              <w:bottom w:val="single" w:sz="8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2520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2520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2500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16" w:space="0" w:color="181717"/>
            </w:tcBorders>
          </w:tcPr>
          <w:p w:rsidR="00BD54D6" w:rsidRDefault="00BD54D6"/>
        </w:tc>
      </w:tr>
      <w:tr w:rsidR="00BD54D6">
        <w:trPr>
          <w:trHeight w:val="1276"/>
        </w:trPr>
        <w:tc>
          <w:tcPr>
            <w:tcW w:w="3580" w:type="dxa"/>
            <w:tcBorders>
              <w:top w:val="single" w:sz="8" w:space="0" w:color="181717"/>
              <w:left w:val="single" w:sz="16" w:space="0" w:color="181717"/>
              <w:bottom w:val="single" w:sz="16" w:space="0" w:color="181717"/>
              <w:right w:val="single" w:sz="16" w:space="0" w:color="181717"/>
            </w:tcBorders>
            <w:vAlign w:val="bottom"/>
          </w:tcPr>
          <w:p w:rsidR="00BD54D6" w:rsidRDefault="001E432F">
            <w:pPr>
              <w:spacing w:after="0"/>
              <w:ind w:left="323"/>
            </w:pPr>
            <w:r>
              <w:rPr>
                <w:rFonts w:ascii="Arial" w:eastAsia="Arial" w:hAnsi="Arial" w:cs="Arial"/>
                <w:color w:val="181717"/>
                <w:sz w:val="24"/>
              </w:rPr>
              <w:t>Evaluation</w:t>
            </w:r>
          </w:p>
        </w:tc>
        <w:tc>
          <w:tcPr>
            <w:tcW w:w="2520" w:type="dxa"/>
            <w:tcBorders>
              <w:top w:val="single" w:sz="8" w:space="0" w:color="181717"/>
              <w:left w:val="single" w:sz="16" w:space="0" w:color="181717"/>
              <w:bottom w:val="single" w:sz="16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2520" w:type="dxa"/>
            <w:tcBorders>
              <w:top w:val="single" w:sz="8" w:space="0" w:color="181717"/>
              <w:left w:val="single" w:sz="8" w:space="0" w:color="181717"/>
              <w:bottom w:val="single" w:sz="16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2520" w:type="dxa"/>
            <w:tcBorders>
              <w:top w:val="single" w:sz="8" w:space="0" w:color="181717"/>
              <w:left w:val="single" w:sz="8" w:space="0" w:color="181717"/>
              <w:bottom w:val="single" w:sz="16" w:space="0" w:color="181717"/>
              <w:right w:val="single" w:sz="8" w:space="0" w:color="181717"/>
            </w:tcBorders>
          </w:tcPr>
          <w:p w:rsidR="00BD54D6" w:rsidRDefault="00BD54D6"/>
        </w:tc>
        <w:tc>
          <w:tcPr>
            <w:tcW w:w="2500" w:type="dxa"/>
            <w:tcBorders>
              <w:top w:val="single" w:sz="8" w:space="0" w:color="181717"/>
              <w:left w:val="single" w:sz="8" w:space="0" w:color="181717"/>
              <w:bottom w:val="single" w:sz="16" w:space="0" w:color="181717"/>
              <w:right w:val="single" w:sz="16" w:space="0" w:color="181717"/>
            </w:tcBorders>
          </w:tcPr>
          <w:p w:rsidR="00BD54D6" w:rsidRDefault="00BD54D6"/>
        </w:tc>
      </w:tr>
    </w:tbl>
    <w:p w:rsidR="00BD54D6" w:rsidRDefault="001E432F">
      <w:pPr>
        <w:spacing w:after="0"/>
        <w:ind w:left="4115" w:hanging="10"/>
      </w:pPr>
      <w:r>
        <w:rPr>
          <w:rFonts w:ascii="Arial" w:eastAsia="Arial" w:hAnsi="Arial" w:cs="Arial"/>
          <w:color w:val="181717"/>
          <w:sz w:val="20"/>
        </w:rPr>
        <w:t>Source:</w:t>
      </w:r>
    </w:p>
    <w:sectPr w:rsidR="00BD54D6">
      <w:footerReference w:type="even" r:id="rId7"/>
      <w:footerReference w:type="default" r:id="rId8"/>
      <w:footerReference w:type="first" r:id="rId9"/>
      <w:pgSz w:w="15840" w:h="12240" w:orient="landscape"/>
      <w:pgMar w:top="920" w:right="1080" w:bottom="672" w:left="1180" w:header="720" w:footer="6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32F" w:rsidRDefault="001E432F">
      <w:pPr>
        <w:spacing w:after="0" w:line="240" w:lineRule="auto"/>
      </w:pPr>
      <w:r>
        <w:separator/>
      </w:r>
    </w:p>
  </w:endnote>
  <w:endnote w:type="continuationSeparator" w:id="0">
    <w:p w:rsidR="001E432F" w:rsidRDefault="001E4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4D6" w:rsidRDefault="001E432F">
    <w:pPr>
      <w:spacing w:after="0"/>
      <w:jc w:val="right"/>
    </w:pPr>
    <w:r>
      <w:rPr>
        <w:rFonts w:ascii="Arial" w:eastAsia="Arial" w:hAnsi="Arial" w:cs="Arial"/>
        <w:i/>
        <w:color w:val="181717"/>
        <w:sz w:val="20"/>
      </w:rPr>
      <w:t>Participation and Social Assessment: Tools and Techniques</w:t>
    </w:r>
    <w:r>
      <w:rPr>
        <w:rFonts w:ascii="Arial" w:eastAsia="Arial" w:hAnsi="Arial" w:cs="Arial"/>
        <w:color w:val="181717"/>
        <w:sz w:val="20"/>
      </w:rPr>
      <w:t xml:space="preserve">, J. </w:t>
    </w:r>
    <w:proofErr w:type="spellStart"/>
    <w:r>
      <w:rPr>
        <w:rFonts w:ascii="Arial" w:eastAsia="Arial" w:hAnsi="Arial" w:cs="Arial"/>
        <w:color w:val="181717"/>
        <w:sz w:val="20"/>
      </w:rPr>
      <w:t>Reitbergen-McCracker</w:t>
    </w:r>
    <w:proofErr w:type="spellEnd"/>
    <w:r>
      <w:rPr>
        <w:rFonts w:ascii="Arial" w:eastAsia="Arial" w:hAnsi="Arial" w:cs="Arial"/>
        <w:color w:val="181717"/>
        <w:sz w:val="20"/>
      </w:rPr>
      <w:t>, D. Narayan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4D6" w:rsidRDefault="001E432F">
    <w:pPr>
      <w:spacing w:after="0"/>
      <w:jc w:val="right"/>
    </w:pPr>
    <w:r>
      <w:rPr>
        <w:rFonts w:ascii="Arial" w:eastAsia="Arial" w:hAnsi="Arial" w:cs="Arial"/>
        <w:i/>
        <w:color w:val="181717"/>
        <w:sz w:val="20"/>
      </w:rPr>
      <w:t>Participation and Social Assessment: Tools and Techniques</w:t>
    </w:r>
    <w:r>
      <w:rPr>
        <w:rFonts w:ascii="Arial" w:eastAsia="Arial" w:hAnsi="Arial" w:cs="Arial"/>
        <w:color w:val="181717"/>
        <w:sz w:val="20"/>
      </w:rPr>
      <w:t xml:space="preserve">, J. </w:t>
    </w:r>
    <w:proofErr w:type="spellStart"/>
    <w:r>
      <w:rPr>
        <w:rFonts w:ascii="Arial" w:eastAsia="Arial" w:hAnsi="Arial" w:cs="Arial"/>
        <w:color w:val="181717"/>
        <w:sz w:val="20"/>
      </w:rPr>
      <w:t>Reitbergen-McCracker</w:t>
    </w:r>
    <w:proofErr w:type="spellEnd"/>
    <w:r>
      <w:rPr>
        <w:rFonts w:ascii="Arial" w:eastAsia="Arial" w:hAnsi="Arial" w:cs="Arial"/>
        <w:color w:val="181717"/>
        <w:sz w:val="20"/>
      </w:rPr>
      <w:t>, D. Narayan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4D6" w:rsidRDefault="001E432F">
    <w:pPr>
      <w:spacing w:after="0"/>
      <w:jc w:val="right"/>
    </w:pPr>
    <w:r>
      <w:rPr>
        <w:rFonts w:ascii="Arial" w:eastAsia="Arial" w:hAnsi="Arial" w:cs="Arial"/>
        <w:i/>
        <w:color w:val="181717"/>
        <w:sz w:val="20"/>
      </w:rPr>
      <w:t>Participation and Social Assessment: Tools and Techniques</w:t>
    </w:r>
    <w:r>
      <w:rPr>
        <w:rFonts w:ascii="Arial" w:eastAsia="Arial" w:hAnsi="Arial" w:cs="Arial"/>
        <w:color w:val="181717"/>
        <w:sz w:val="20"/>
      </w:rPr>
      <w:t xml:space="preserve">, J. </w:t>
    </w:r>
    <w:proofErr w:type="spellStart"/>
    <w:r>
      <w:rPr>
        <w:rFonts w:ascii="Arial" w:eastAsia="Arial" w:hAnsi="Arial" w:cs="Arial"/>
        <w:color w:val="181717"/>
        <w:sz w:val="20"/>
      </w:rPr>
      <w:t>Reitbergen-McCracker</w:t>
    </w:r>
    <w:proofErr w:type="spellEnd"/>
    <w:r>
      <w:rPr>
        <w:rFonts w:ascii="Arial" w:eastAsia="Arial" w:hAnsi="Arial" w:cs="Arial"/>
        <w:color w:val="181717"/>
        <w:sz w:val="20"/>
      </w:rPr>
      <w:t>, D. Narayan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32F" w:rsidRDefault="001E432F">
      <w:pPr>
        <w:spacing w:after="0" w:line="240" w:lineRule="auto"/>
      </w:pPr>
      <w:r>
        <w:separator/>
      </w:r>
    </w:p>
  </w:footnote>
  <w:footnote w:type="continuationSeparator" w:id="0">
    <w:p w:rsidR="001E432F" w:rsidRDefault="001E43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A3708"/>
    <w:multiLevelType w:val="hybridMultilevel"/>
    <w:tmpl w:val="D7EAAB98"/>
    <w:lvl w:ilvl="0" w:tplc="62A4C8E2">
      <w:start w:val="1"/>
      <w:numFmt w:val="decimal"/>
      <w:lvlText w:val="%1"/>
      <w:lvlJc w:val="left"/>
      <w:pPr>
        <w:ind w:left="35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single" w:color="181717"/>
        <w:bdr w:val="none" w:sz="0" w:space="0" w:color="auto"/>
        <w:shd w:val="clear" w:color="auto" w:fill="auto"/>
        <w:vertAlign w:val="baseline"/>
      </w:rPr>
    </w:lvl>
    <w:lvl w:ilvl="1" w:tplc="149CEA8E">
      <w:start w:val="1"/>
      <w:numFmt w:val="lowerLetter"/>
      <w:lvlText w:val="%2"/>
      <w:lvlJc w:val="left"/>
      <w:pPr>
        <w:ind w:left="1476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single" w:color="181717"/>
        <w:bdr w:val="none" w:sz="0" w:space="0" w:color="auto"/>
        <w:shd w:val="clear" w:color="auto" w:fill="auto"/>
        <w:vertAlign w:val="baseline"/>
      </w:rPr>
    </w:lvl>
    <w:lvl w:ilvl="2" w:tplc="D782192C">
      <w:start w:val="1"/>
      <w:numFmt w:val="lowerRoman"/>
      <w:lvlText w:val="%3"/>
      <w:lvlJc w:val="left"/>
      <w:pPr>
        <w:ind w:left="2196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single" w:color="181717"/>
        <w:bdr w:val="none" w:sz="0" w:space="0" w:color="auto"/>
        <w:shd w:val="clear" w:color="auto" w:fill="auto"/>
        <w:vertAlign w:val="baseline"/>
      </w:rPr>
    </w:lvl>
    <w:lvl w:ilvl="3" w:tplc="2D963394">
      <w:start w:val="1"/>
      <w:numFmt w:val="decimal"/>
      <w:lvlText w:val="%4"/>
      <w:lvlJc w:val="left"/>
      <w:pPr>
        <w:ind w:left="2916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single" w:color="181717"/>
        <w:bdr w:val="none" w:sz="0" w:space="0" w:color="auto"/>
        <w:shd w:val="clear" w:color="auto" w:fill="auto"/>
        <w:vertAlign w:val="baseline"/>
      </w:rPr>
    </w:lvl>
    <w:lvl w:ilvl="4" w:tplc="1722E276">
      <w:start w:val="1"/>
      <w:numFmt w:val="lowerLetter"/>
      <w:lvlText w:val="%5"/>
      <w:lvlJc w:val="left"/>
      <w:pPr>
        <w:ind w:left="3636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single" w:color="181717"/>
        <w:bdr w:val="none" w:sz="0" w:space="0" w:color="auto"/>
        <w:shd w:val="clear" w:color="auto" w:fill="auto"/>
        <w:vertAlign w:val="baseline"/>
      </w:rPr>
    </w:lvl>
    <w:lvl w:ilvl="5" w:tplc="7904F6C2">
      <w:start w:val="1"/>
      <w:numFmt w:val="lowerRoman"/>
      <w:lvlText w:val="%6"/>
      <w:lvlJc w:val="left"/>
      <w:pPr>
        <w:ind w:left="4356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single" w:color="181717"/>
        <w:bdr w:val="none" w:sz="0" w:space="0" w:color="auto"/>
        <w:shd w:val="clear" w:color="auto" w:fill="auto"/>
        <w:vertAlign w:val="baseline"/>
      </w:rPr>
    </w:lvl>
    <w:lvl w:ilvl="6" w:tplc="187E0D96">
      <w:start w:val="1"/>
      <w:numFmt w:val="decimal"/>
      <w:lvlText w:val="%7"/>
      <w:lvlJc w:val="left"/>
      <w:pPr>
        <w:ind w:left="5076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single" w:color="181717"/>
        <w:bdr w:val="none" w:sz="0" w:space="0" w:color="auto"/>
        <w:shd w:val="clear" w:color="auto" w:fill="auto"/>
        <w:vertAlign w:val="baseline"/>
      </w:rPr>
    </w:lvl>
    <w:lvl w:ilvl="7" w:tplc="723866C6">
      <w:start w:val="1"/>
      <w:numFmt w:val="lowerLetter"/>
      <w:lvlText w:val="%8"/>
      <w:lvlJc w:val="left"/>
      <w:pPr>
        <w:ind w:left="5796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single" w:color="181717"/>
        <w:bdr w:val="none" w:sz="0" w:space="0" w:color="auto"/>
        <w:shd w:val="clear" w:color="auto" w:fill="auto"/>
        <w:vertAlign w:val="baseline"/>
      </w:rPr>
    </w:lvl>
    <w:lvl w:ilvl="8" w:tplc="3ED26B1E">
      <w:start w:val="1"/>
      <w:numFmt w:val="lowerRoman"/>
      <w:lvlText w:val="%9"/>
      <w:lvlJc w:val="left"/>
      <w:pPr>
        <w:ind w:left="6516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single" w:color="181717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E9D2AFB"/>
    <w:multiLevelType w:val="hybridMultilevel"/>
    <w:tmpl w:val="35067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C819B5"/>
    <w:multiLevelType w:val="hybridMultilevel"/>
    <w:tmpl w:val="C7C42B42"/>
    <w:lvl w:ilvl="0" w:tplc="EDAEE70E">
      <w:start w:val="1"/>
      <w:numFmt w:val="decimal"/>
      <w:lvlText w:val="%1"/>
      <w:lvlJc w:val="left"/>
      <w:pPr>
        <w:ind w:left="35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6DCCC4C">
      <w:start w:val="1"/>
      <w:numFmt w:val="lowerLetter"/>
      <w:lvlText w:val="%2"/>
      <w:lvlJc w:val="left"/>
      <w:pPr>
        <w:ind w:left="1476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5D2C7C6">
      <w:start w:val="1"/>
      <w:numFmt w:val="lowerRoman"/>
      <w:lvlText w:val="%3"/>
      <w:lvlJc w:val="left"/>
      <w:pPr>
        <w:ind w:left="2196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060EC7C">
      <w:start w:val="1"/>
      <w:numFmt w:val="decimal"/>
      <w:lvlText w:val="%4"/>
      <w:lvlJc w:val="left"/>
      <w:pPr>
        <w:ind w:left="2916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FE6D98A">
      <w:start w:val="1"/>
      <w:numFmt w:val="lowerLetter"/>
      <w:lvlText w:val="%5"/>
      <w:lvlJc w:val="left"/>
      <w:pPr>
        <w:ind w:left="3636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9CE8AC8">
      <w:start w:val="1"/>
      <w:numFmt w:val="lowerRoman"/>
      <w:lvlText w:val="%6"/>
      <w:lvlJc w:val="left"/>
      <w:pPr>
        <w:ind w:left="4356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00480C2">
      <w:start w:val="1"/>
      <w:numFmt w:val="decimal"/>
      <w:lvlText w:val="%7"/>
      <w:lvlJc w:val="left"/>
      <w:pPr>
        <w:ind w:left="5076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BC0948E">
      <w:start w:val="1"/>
      <w:numFmt w:val="lowerLetter"/>
      <w:lvlText w:val="%8"/>
      <w:lvlJc w:val="left"/>
      <w:pPr>
        <w:ind w:left="5796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888F294">
      <w:start w:val="1"/>
      <w:numFmt w:val="lowerRoman"/>
      <w:lvlText w:val="%9"/>
      <w:lvlJc w:val="left"/>
      <w:pPr>
        <w:ind w:left="6516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4D6"/>
    <w:rsid w:val="001C3F9A"/>
    <w:rsid w:val="001E432F"/>
    <w:rsid w:val="00421930"/>
    <w:rsid w:val="00B5018E"/>
    <w:rsid w:val="00BD5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91465"/>
  <w15:docId w15:val="{D37E1EB7-54B5-4042-9CC7-CD0C3D4F3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421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charcoal-sa.indd</vt:lpstr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charcoal-sa.indd</dc:title>
  <dc:subject/>
  <dc:creator>Elliott</dc:creator>
  <cp:keywords/>
  <cp:lastModifiedBy>Elliott</cp:lastModifiedBy>
  <cp:revision>3</cp:revision>
  <dcterms:created xsi:type="dcterms:W3CDTF">2015-11-10T03:51:00Z</dcterms:created>
  <dcterms:modified xsi:type="dcterms:W3CDTF">2015-11-10T03:52:00Z</dcterms:modified>
</cp:coreProperties>
</file>